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F8258" w14:textId="77777777" w:rsidR="00774B00" w:rsidRPr="00897517" w:rsidRDefault="00774B00" w:rsidP="00E736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97517">
        <w:rPr>
          <w:rFonts w:ascii="Times New Roman" w:hAnsi="Times New Roman" w:cs="Times New Roman"/>
          <w:b/>
          <w:sz w:val="24"/>
          <w:szCs w:val="24"/>
        </w:rPr>
        <w:t>IZVJEŠĆE O PROVEDENOM SAVJETOVANJU – SAVJETOVANJE SA ZAINTERESIRANOM JAVN</w:t>
      </w:r>
      <w:r w:rsidR="006407EA" w:rsidRPr="00897517">
        <w:rPr>
          <w:rFonts w:ascii="Times New Roman" w:hAnsi="Times New Roman" w:cs="Times New Roman"/>
          <w:b/>
          <w:sz w:val="24"/>
          <w:szCs w:val="24"/>
        </w:rPr>
        <w:t xml:space="preserve">OŠĆU O NACRTU DOKUMENTA </w:t>
      </w:r>
      <w:r w:rsidR="00E736D7" w:rsidRPr="00897517">
        <w:rPr>
          <w:rFonts w:ascii="Times New Roman" w:hAnsi="Times New Roman" w:cs="Times New Roman"/>
          <w:b/>
          <w:sz w:val="24"/>
          <w:szCs w:val="24"/>
        </w:rPr>
        <w:t>UPUTE ZA PROVOĐENJE POSTUPKA INICIJALNE AKREDITACIJE STUDIJA;  OBRASCI</w:t>
      </w:r>
    </w:p>
    <w:p w14:paraId="72885437" w14:textId="77777777" w:rsidR="00E736D7" w:rsidRPr="00897517" w:rsidRDefault="00E736D7" w:rsidP="00E736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336831" w:rsidRPr="00897517" w14:paraId="71B8C2FE" w14:textId="77777777" w:rsidTr="002B1D20">
        <w:tc>
          <w:tcPr>
            <w:tcW w:w="4527" w:type="dxa"/>
          </w:tcPr>
          <w:p w14:paraId="7313B18C" w14:textId="77777777" w:rsidR="00336831" w:rsidRPr="00897517" w:rsidRDefault="005574DC" w:rsidP="00557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517">
              <w:rPr>
                <w:rFonts w:ascii="Times New Roman" w:hAnsi="Times New Roman" w:cs="Times New Roman"/>
                <w:b/>
                <w:sz w:val="24"/>
                <w:szCs w:val="24"/>
              </w:rPr>
              <w:t>KORISNIK / ISJEČAK / KOMENTAR</w:t>
            </w:r>
          </w:p>
        </w:tc>
        <w:tc>
          <w:tcPr>
            <w:tcW w:w="4535" w:type="dxa"/>
          </w:tcPr>
          <w:p w14:paraId="558F3388" w14:textId="77777777" w:rsidR="00336831" w:rsidRPr="00897517" w:rsidRDefault="005574DC" w:rsidP="00557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517">
              <w:rPr>
                <w:rFonts w:ascii="Times New Roman" w:hAnsi="Times New Roman" w:cs="Times New Roman"/>
                <w:b/>
                <w:sz w:val="24"/>
                <w:szCs w:val="24"/>
              </w:rPr>
              <w:t>ODGOVOR</w:t>
            </w:r>
          </w:p>
        </w:tc>
      </w:tr>
      <w:tr w:rsidR="00336831" w:rsidRPr="00897517" w14:paraId="157260DC" w14:textId="77777777" w:rsidTr="002B1D20">
        <w:tc>
          <w:tcPr>
            <w:tcW w:w="4527" w:type="dxa"/>
          </w:tcPr>
          <w:p w14:paraId="1C66B081" w14:textId="77777777" w:rsidR="00942F49" w:rsidRPr="00942F49" w:rsidRDefault="00942F49" w:rsidP="00942F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F49">
              <w:rPr>
                <w:rFonts w:ascii="Times New Roman" w:hAnsi="Times New Roman" w:cs="Times New Roman"/>
                <w:sz w:val="24"/>
                <w:szCs w:val="24"/>
              </w:rPr>
              <w:t>Predloženi Standardi kvalitete za inicijalnu akreditaciju online studija predstavljaju važan korak u osiguravanju kvalitete studijskih programa koji se izvode u digitalnom okruženju. Pozitivno je što dokument prepoznaje specifičnosti online nastave, uključujući digitalne nastavne materijale, podršku nastavnicima i studentima te sustavno praćenje kvalitete e-kolegija.</w:t>
            </w:r>
          </w:p>
          <w:p w14:paraId="581D7B44" w14:textId="6CB0D6B2" w:rsidR="005574DC" w:rsidRPr="00897517" w:rsidRDefault="00942F49" w:rsidP="00E736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F49">
              <w:rPr>
                <w:rFonts w:ascii="Times New Roman" w:hAnsi="Times New Roman" w:cs="Times New Roman"/>
                <w:sz w:val="24"/>
                <w:szCs w:val="24"/>
              </w:rPr>
              <w:t>S obzirom na specifične izazove online obrazovanja, smatram da bi pojedini standardi mogli biti dodatno razrađeni kako bi se jasnije definirali kriteriji kvalitete digitalnog nastavnog okruženja, dostupnosti studentske podrške i transparentnosti načina provjere znanja u online nastavi.</w:t>
            </w:r>
          </w:p>
        </w:tc>
        <w:tc>
          <w:tcPr>
            <w:tcW w:w="4535" w:type="dxa"/>
          </w:tcPr>
          <w:p w14:paraId="7E0EB63E" w14:textId="3379737B" w:rsidR="00B76BC2" w:rsidRPr="00897517" w:rsidRDefault="00067A17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>
              <w:t>NE PRIHVAĆA SE</w:t>
            </w:r>
            <w:r>
              <w:br/>
            </w:r>
            <w:r>
              <w:br/>
              <w:t>Predloženi standardi već obuhvaćaju ključne aspekte kvalitete online studija, uključujući digitalno nastavno okruženje, podršku studentima i provjeru znanja. Dodatna razrada pojedinih kriterija nije potrebna.</w:t>
            </w:r>
          </w:p>
        </w:tc>
      </w:tr>
      <w:tr w:rsidR="00336831" w:rsidRPr="00897517" w14:paraId="2EC885BA" w14:textId="77777777" w:rsidTr="002B1D20">
        <w:tc>
          <w:tcPr>
            <w:tcW w:w="4527" w:type="dxa"/>
          </w:tcPr>
          <w:p w14:paraId="5FFAA6F8" w14:textId="603EE758" w:rsidR="00E736D7" w:rsidRPr="00897517" w:rsidRDefault="00942F49" w:rsidP="00E736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F49">
              <w:rPr>
                <w:rFonts w:ascii="Times New Roman" w:hAnsi="Times New Roman" w:cs="Times New Roman"/>
                <w:sz w:val="24"/>
                <w:szCs w:val="24"/>
              </w:rPr>
              <w:t>Predlaže se detaljnije definirati minimalne oblike studentske podrške koje visoko učilište treba osigurati u online studijima. Naime, mnogi online studiji zahtijevaju dodatne oblike podrške studentima, uključujući tehničku podršku za korištenje sustava za e-učenje, jasne upute za korištenje digitalnih platformi, akademsko savjetovanje te dostupne komunikacijske kanale s nastavnicima i administracijom. Jasnije definiranje ovih elemenata moglo bi doprinijeti većoj kvaliteti studiranja u online okruženju</w:t>
            </w:r>
          </w:p>
        </w:tc>
        <w:tc>
          <w:tcPr>
            <w:tcW w:w="4535" w:type="dxa"/>
          </w:tcPr>
          <w:p w14:paraId="2DE46A23" w14:textId="7873BBC0" w:rsidR="00977A80" w:rsidRPr="00897517" w:rsidRDefault="00942F49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>
              <w:t>NE PRIHVAĆA SE</w:t>
            </w:r>
            <w:r>
              <w:br/>
            </w:r>
            <w:r>
              <w:br/>
              <w:t>Studentska podrška u online studijima već je uređena postojećim standardima kvalitete koji obuhvaćaju nastavni proces i podršku studentima. Detaljna razrada pojedinih oblika podrške ostavlja se visokom učilištu.</w:t>
            </w:r>
          </w:p>
        </w:tc>
      </w:tr>
      <w:tr w:rsidR="00336831" w:rsidRPr="00897517" w14:paraId="6F021801" w14:textId="77777777" w:rsidTr="002B1D20">
        <w:tc>
          <w:tcPr>
            <w:tcW w:w="4527" w:type="dxa"/>
          </w:tcPr>
          <w:p w14:paraId="6EEC6AF8" w14:textId="77777777" w:rsidR="00942F49" w:rsidRPr="00942F49" w:rsidRDefault="00942F49" w:rsidP="00942F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F49">
              <w:rPr>
                <w:rFonts w:ascii="Times New Roman" w:hAnsi="Times New Roman" w:cs="Times New Roman"/>
                <w:sz w:val="24"/>
                <w:szCs w:val="24"/>
              </w:rPr>
              <w:t>Predlaže se dodatno naglasiti potrebu transparentnosti kriterija ocjenjivanja i metoda provjere znanja u online okruženju. U online nastavi osobito je važno osigurati jasno definirane kriterije ocjenjivanja, transparentne metode provjere znanja i primjenu različitih oblika vrednovanja studentskih postignuća. Takav pristup može pridonijeti većoj objektivnosti i povjerenju u sustav ocjenjivanja u online studijima.</w:t>
            </w:r>
          </w:p>
          <w:p w14:paraId="5DBEEF35" w14:textId="77777777" w:rsidR="00E736D7" w:rsidRPr="00897517" w:rsidRDefault="00E736D7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00EBBEC4" w14:textId="0AF6A42C" w:rsidR="00821016" w:rsidRPr="00897517" w:rsidRDefault="00942F49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>
              <w:t>NE PRIHVAĆA SE</w:t>
            </w:r>
            <w:r>
              <w:br/>
            </w:r>
            <w:r>
              <w:br/>
              <w:t>Transparentnost kriterija ocjenjivanja i metoda provjere znanja već je obuhvaćena postojećim standardima vrednovanja studentskih postignuća. Nije potrebno dodatno normirati pojedine oblike provedbe.</w:t>
            </w:r>
          </w:p>
        </w:tc>
      </w:tr>
      <w:tr w:rsidR="00336831" w:rsidRPr="00897517" w14:paraId="07F86122" w14:textId="77777777" w:rsidTr="002B1D20">
        <w:tc>
          <w:tcPr>
            <w:tcW w:w="4527" w:type="dxa"/>
          </w:tcPr>
          <w:p w14:paraId="3E5FBE0C" w14:textId="234F39EA" w:rsidR="003F0F4D" w:rsidRPr="00942F49" w:rsidRDefault="00942F49" w:rsidP="003F0F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Predlaže se dodatno naglasiti potrebu da visoko učilište jasno definira pravila uporabe alata umjetne inteligencije u online nastavi i </w:t>
            </w:r>
            <w:r w:rsidRPr="00942F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provjeri znanja. S obzirom na sve veću prisutnost alata umjetne inteligencije u učenju, pisanju radova i provjeri znanja, korisno bi bilo da standardi kvalitete jasnije potaknu visoka učilišta da unaprijed definiraju pravila dopuštene i nedopuštene uporabe AI alata, načine informiranja studenata i nastavnika te pristupe očuvanju akademskog integriteta. Takav bi pristup pridonio transparentnosti i pravednosti vrednovanja studentskih postignuća u online okruženju. EU AI okvir dodatno naglašava važnost AI pismenosti osoba koje koriste AI sustave.</w:t>
            </w:r>
          </w:p>
        </w:tc>
        <w:tc>
          <w:tcPr>
            <w:tcW w:w="4535" w:type="dxa"/>
          </w:tcPr>
          <w:p w14:paraId="7A0AB616" w14:textId="3304E35C" w:rsidR="00CD79FD" w:rsidRPr="00897517" w:rsidRDefault="00942F49" w:rsidP="00A666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NE PRIHVAĆA SE</w:t>
            </w:r>
            <w:r>
              <w:br/>
            </w:r>
            <w:r>
              <w:br/>
              <w:t xml:space="preserve">Pitanje uporabe alata umjetne inteligencije </w:t>
            </w:r>
            <w:r>
              <w:lastRenderedPageBreak/>
              <w:t>predstavlja razvojno pitanje koje visoka učilišta uređuju kroz vlastite interne akte i postupke osiguravanja kvalitete. Nije potrebno posebno propisivanje u okviru standarda kvalitete.</w:t>
            </w:r>
          </w:p>
        </w:tc>
      </w:tr>
      <w:tr w:rsidR="00336831" w:rsidRPr="00897517" w14:paraId="3DAF49D3" w14:textId="77777777" w:rsidTr="002B1D20">
        <w:tc>
          <w:tcPr>
            <w:tcW w:w="4527" w:type="dxa"/>
          </w:tcPr>
          <w:p w14:paraId="5EB301A2" w14:textId="3A27313A" w:rsidR="00AF0AB3" w:rsidRPr="00897517" w:rsidRDefault="00942F49" w:rsidP="00AF0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Predlaže se dodatno naglasiti važnost digitalne pristupačnosti nastavnih materijala i platformi za e-učenje. Digitalna pristupačnost nastavnih materijala i platformi ključna je za osiguravanje jednakih uvjeta studiranja za sve studente, uključujući studente s invaliditetom. Jasnije naglašavanje ovog aspekta moglo bi pridonijeti većoj </w:t>
            </w:r>
            <w:proofErr w:type="spellStart"/>
            <w:r w:rsidRPr="00942F49">
              <w:rPr>
                <w:rFonts w:ascii="Times New Roman" w:hAnsi="Times New Roman" w:cs="Times New Roman"/>
                <w:sz w:val="24"/>
                <w:szCs w:val="24"/>
              </w:rPr>
              <w:t>inkluzivnosti</w:t>
            </w:r>
            <w:proofErr w:type="spellEnd"/>
            <w:r w:rsidRPr="00942F49">
              <w:rPr>
                <w:rFonts w:ascii="Times New Roman" w:hAnsi="Times New Roman" w:cs="Times New Roman"/>
                <w:sz w:val="24"/>
                <w:szCs w:val="24"/>
              </w:rPr>
              <w:t xml:space="preserve"> online studijskih programa.</w:t>
            </w:r>
          </w:p>
        </w:tc>
        <w:tc>
          <w:tcPr>
            <w:tcW w:w="4535" w:type="dxa"/>
          </w:tcPr>
          <w:p w14:paraId="14528B1B" w14:textId="5D92FCD0" w:rsidR="00323A79" w:rsidRPr="00897517" w:rsidRDefault="00942F49" w:rsidP="00AF0AB3">
            <w:pPr>
              <w:jc w:val="both"/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</w:pPr>
            <w:r>
              <w:t>NE PRIHVAĆA SE</w:t>
            </w:r>
            <w:r>
              <w:br/>
            </w:r>
            <w:r>
              <w:br/>
              <w:t>Digitalna pristupačnost nastavnih materijala i platformi već je obuhvaćena postojećim standardima koji uređuju dostupnost resursa i podršku studentima. Dodatno normiranje nije potrebno.</w:t>
            </w:r>
          </w:p>
        </w:tc>
      </w:tr>
      <w:tr w:rsidR="00197200" w:rsidRPr="00897517" w14:paraId="3155BA41" w14:textId="77777777" w:rsidTr="002B1D20">
        <w:tc>
          <w:tcPr>
            <w:tcW w:w="4527" w:type="dxa"/>
          </w:tcPr>
          <w:p w14:paraId="08AFF447" w14:textId="77777777" w:rsidR="00AF0AB3" w:rsidRPr="00897517" w:rsidRDefault="00AF0AB3" w:rsidP="00AF0AB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613B0C5A" w14:textId="77777777" w:rsidR="0047040B" w:rsidRPr="00897517" w:rsidRDefault="0047040B" w:rsidP="00CF4743">
            <w:pPr>
              <w:jc w:val="both"/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97200" w:rsidRPr="00897517" w14:paraId="26F4052A" w14:textId="77777777" w:rsidTr="002B1D20">
        <w:tc>
          <w:tcPr>
            <w:tcW w:w="4527" w:type="dxa"/>
          </w:tcPr>
          <w:p w14:paraId="40D7161F" w14:textId="77777777" w:rsidR="00763BD3" w:rsidRPr="00897517" w:rsidRDefault="00763BD3" w:rsidP="00763BD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16787A2E" w14:textId="77777777" w:rsidR="00C4151E" w:rsidRPr="00897517" w:rsidRDefault="00C4151E" w:rsidP="00392215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197200" w:rsidRPr="00897517" w14:paraId="10C7179D" w14:textId="77777777" w:rsidTr="002B1D20">
        <w:tc>
          <w:tcPr>
            <w:tcW w:w="4527" w:type="dxa"/>
          </w:tcPr>
          <w:p w14:paraId="7A76D68C" w14:textId="77777777" w:rsidR="002B1D20" w:rsidRPr="00897517" w:rsidRDefault="002B1D20" w:rsidP="002B1D20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3C11C533" w14:textId="77777777" w:rsidR="00C4151E" w:rsidRPr="00897517" w:rsidRDefault="00C4151E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197200" w:rsidRPr="00897517" w14:paraId="2B566EBE" w14:textId="77777777" w:rsidTr="002B1D20">
        <w:tc>
          <w:tcPr>
            <w:tcW w:w="4527" w:type="dxa"/>
          </w:tcPr>
          <w:p w14:paraId="40E18C98" w14:textId="77777777" w:rsidR="002B1D20" w:rsidRPr="00897517" w:rsidRDefault="002B1D20" w:rsidP="00197200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27DB83A7" w14:textId="77777777" w:rsidR="00C4151E" w:rsidRPr="00897517" w:rsidRDefault="00C4151E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B1D20" w:rsidRPr="00897517" w14:paraId="5280796A" w14:textId="77777777" w:rsidTr="002B1D20">
        <w:tc>
          <w:tcPr>
            <w:tcW w:w="4527" w:type="dxa"/>
          </w:tcPr>
          <w:p w14:paraId="2DE33708" w14:textId="77777777" w:rsidR="002B1D20" w:rsidRPr="00897517" w:rsidRDefault="002B1D20" w:rsidP="002B1D20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00C2F6BE" w14:textId="77777777" w:rsidR="002B1D20" w:rsidRPr="00897517" w:rsidRDefault="002B1D20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4E93" w:rsidRPr="00897517" w14:paraId="18244E16" w14:textId="77777777" w:rsidTr="002B1D20">
        <w:tc>
          <w:tcPr>
            <w:tcW w:w="4527" w:type="dxa"/>
          </w:tcPr>
          <w:p w14:paraId="25BEBFA9" w14:textId="77777777" w:rsidR="002B1D20" w:rsidRPr="00897517" w:rsidRDefault="002B1D20" w:rsidP="002B1D20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21CB87C5" w14:textId="77777777" w:rsidR="00F22F8B" w:rsidRPr="00897517" w:rsidRDefault="00F22F8B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4E93" w:rsidRPr="00897517" w14:paraId="770E22FC" w14:textId="77777777" w:rsidTr="002B1D20">
        <w:tc>
          <w:tcPr>
            <w:tcW w:w="4527" w:type="dxa"/>
          </w:tcPr>
          <w:p w14:paraId="43D45A57" w14:textId="77777777" w:rsidR="00FD030E" w:rsidRPr="00897517" w:rsidRDefault="00FD030E" w:rsidP="00FD030E">
            <w:pPr>
              <w:jc w:val="both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449A85DC" w14:textId="77777777" w:rsidR="00EC1916" w:rsidRPr="00897517" w:rsidRDefault="00EC1916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4E93" w:rsidRPr="00897517" w14:paraId="093D11F7" w14:textId="77777777" w:rsidTr="002B1D20">
        <w:tc>
          <w:tcPr>
            <w:tcW w:w="4527" w:type="dxa"/>
          </w:tcPr>
          <w:p w14:paraId="7461041F" w14:textId="77777777" w:rsidR="00FD030E" w:rsidRPr="00897517" w:rsidRDefault="00FD030E" w:rsidP="00FD030E">
            <w:pPr>
              <w:jc w:val="both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48E80CBA" w14:textId="77777777" w:rsidR="00634E93" w:rsidRPr="00897517" w:rsidRDefault="00634E93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30E" w:rsidRPr="00897517" w14:paraId="36ED4553" w14:textId="77777777" w:rsidTr="00D86B2D">
        <w:tc>
          <w:tcPr>
            <w:tcW w:w="4527" w:type="dxa"/>
          </w:tcPr>
          <w:p w14:paraId="06E6F4C5" w14:textId="77777777" w:rsidR="00D86B2D" w:rsidRPr="00897517" w:rsidRDefault="00D86B2D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6548DA58" w14:textId="77777777" w:rsidR="00FD030E" w:rsidRPr="00897517" w:rsidRDefault="00FD030E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30E" w:rsidRPr="00897517" w14:paraId="6201E865" w14:textId="77777777" w:rsidTr="00D86B2D">
        <w:tc>
          <w:tcPr>
            <w:tcW w:w="4527" w:type="dxa"/>
          </w:tcPr>
          <w:p w14:paraId="47895572" w14:textId="77777777" w:rsidR="00D86B2D" w:rsidRPr="00897517" w:rsidRDefault="00D86B2D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7A9FDD83" w14:textId="77777777" w:rsidR="00FD030E" w:rsidRPr="00897517" w:rsidRDefault="00FD030E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30E" w:rsidRPr="00897517" w14:paraId="4DB2CD1E" w14:textId="77777777" w:rsidTr="00D86B2D">
        <w:tc>
          <w:tcPr>
            <w:tcW w:w="4527" w:type="dxa"/>
          </w:tcPr>
          <w:p w14:paraId="7E3D43A1" w14:textId="77777777" w:rsidR="00897517" w:rsidRPr="00897517" w:rsidRDefault="00897517" w:rsidP="0089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0F5868A2" w14:textId="77777777" w:rsidR="00FD030E" w:rsidRPr="00897517" w:rsidRDefault="00FD030E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30E" w:rsidRPr="00897517" w14:paraId="78A5C470" w14:textId="77777777" w:rsidTr="00D86B2D">
        <w:tc>
          <w:tcPr>
            <w:tcW w:w="4527" w:type="dxa"/>
          </w:tcPr>
          <w:p w14:paraId="5F73CF90" w14:textId="77777777" w:rsidR="00897517" w:rsidRPr="00897517" w:rsidRDefault="00897517" w:rsidP="0089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78EEB514" w14:textId="77777777" w:rsidR="00FD030E" w:rsidRPr="00897517" w:rsidRDefault="00FD030E" w:rsidP="00CF4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6DE66A" w14:textId="77777777" w:rsidR="00F851A0" w:rsidRPr="00897517" w:rsidRDefault="00F851A0" w:rsidP="00CF47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851A0" w:rsidRPr="0089751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31680" w14:textId="77777777" w:rsidR="00741712" w:rsidRDefault="00741712" w:rsidP="00233974">
      <w:pPr>
        <w:spacing w:after="0" w:line="240" w:lineRule="auto"/>
      </w:pPr>
      <w:r>
        <w:separator/>
      </w:r>
    </w:p>
  </w:endnote>
  <w:endnote w:type="continuationSeparator" w:id="0">
    <w:p w14:paraId="3EB4A5C9" w14:textId="77777777" w:rsidR="00741712" w:rsidRDefault="00741712" w:rsidP="00233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 (Founder Extended)"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3149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BEEFC" w14:textId="77777777" w:rsidR="008C5A2A" w:rsidRDefault="008C5A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05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6C1A47" w14:textId="77777777" w:rsidR="008C5A2A" w:rsidRDefault="008C5A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E7ADB" w14:textId="77777777" w:rsidR="00741712" w:rsidRDefault="00741712" w:rsidP="00233974">
      <w:pPr>
        <w:spacing w:after="0" w:line="240" w:lineRule="auto"/>
      </w:pPr>
      <w:r>
        <w:separator/>
      </w:r>
    </w:p>
  </w:footnote>
  <w:footnote w:type="continuationSeparator" w:id="0">
    <w:p w14:paraId="62B51EAE" w14:textId="77777777" w:rsidR="00741712" w:rsidRDefault="00741712" w:rsidP="002339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B7791"/>
    <w:multiLevelType w:val="hybridMultilevel"/>
    <w:tmpl w:val="FF10CD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22486"/>
    <w:multiLevelType w:val="hybridMultilevel"/>
    <w:tmpl w:val="B8C4B3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276BC"/>
    <w:multiLevelType w:val="hybridMultilevel"/>
    <w:tmpl w:val="DE26E710"/>
    <w:lvl w:ilvl="0" w:tplc="041A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" w15:restartNumberingAfterBreak="0">
    <w:nsid w:val="177C27E4"/>
    <w:multiLevelType w:val="hybridMultilevel"/>
    <w:tmpl w:val="3CB2C260"/>
    <w:lvl w:ilvl="0" w:tplc="A5DEB77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C79A3"/>
    <w:multiLevelType w:val="hybridMultilevel"/>
    <w:tmpl w:val="119499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A3937"/>
    <w:multiLevelType w:val="hybridMultilevel"/>
    <w:tmpl w:val="6E1A5C1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714607"/>
    <w:multiLevelType w:val="hybridMultilevel"/>
    <w:tmpl w:val="0676211E"/>
    <w:lvl w:ilvl="0" w:tplc="02EEB472">
      <w:start w:val="2"/>
      <w:numFmt w:val="bullet"/>
      <w:lvlText w:val="-"/>
      <w:lvlJc w:val="left"/>
      <w:pPr>
        <w:ind w:left="720" w:hanging="360"/>
      </w:pPr>
      <w:rPr>
        <w:rFonts w:ascii="Cambria" w:eastAsia="Simsun (Founder Extended)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47A1C"/>
    <w:multiLevelType w:val="hybridMultilevel"/>
    <w:tmpl w:val="CF1E66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F5F08"/>
    <w:multiLevelType w:val="hybridMultilevel"/>
    <w:tmpl w:val="08F27622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740026A"/>
    <w:multiLevelType w:val="hybridMultilevel"/>
    <w:tmpl w:val="A4885F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62AB9"/>
    <w:multiLevelType w:val="hybridMultilevel"/>
    <w:tmpl w:val="91B442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42CC8"/>
    <w:multiLevelType w:val="hybridMultilevel"/>
    <w:tmpl w:val="2B12AEEE"/>
    <w:lvl w:ilvl="0" w:tplc="52B8E942">
      <w:numFmt w:val="bullet"/>
      <w:lvlText w:val="-"/>
      <w:lvlJc w:val="left"/>
      <w:pPr>
        <w:ind w:left="720" w:hanging="360"/>
      </w:pPr>
      <w:rPr>
        <w:rFonts w:ascii="Cambria" w:eastAsia="Simsun (Founder Extended)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925490"/>
    <w:multiLevelType w:val="hybridMultilevel"/>
    <w:tmpl w:val="CD04C714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717308D4"/>
    <w:multiLevelType w:val="hybridMultilevel"/>
    <w:tmpl w:val="891A4E7C"/>
    <w:lvl w:ilvl="0" w:tplc="A5DEB77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B60D0"/>
    <w:multiLevelType w:val="hybridMultilevel"/>
    <w:tmpl w:val="908E23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41AD9"/>
    <w:multiLevelType w:val="hybridMultilevel"/>
    <w:tmpl w:val="60CCF1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D4C58"/>
    <w:multiLevelType w:val="multilevel"/>
    <w:tmpl w:val="0B64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5233A"/>
    <w:multiLevelType w:val="hybridMultilevel"/>
    <w:tmpl w:val="43E88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11"/>
  </w:num>
  <w:num w:numId="5">
    <w:abstractNumId w:val="8"/>
  </w:num>
  <w:num w:numId="6">
    <w:abstractNumId w:val="9"/>
  </w:num>
  <w:num w:numId="7">
    <w:abstractNumId w:val="10"/>
  </w:num>
  <w:num w:numId="8">
    <w:abstractNumId w:val="7"/>
  </w:num>
  <w:num w:numId="9">
    <w:abstractNumId w:val="1"/>
  </w:num>
  <w:num w:numId="10">
    <w:abstractNumId w:val="16"/>
  </w:num>
  <w:num w:numId="11">
    <w:abstractNumId w:val="12"/>
  </w:num>
  <w:num w:numId="12">
    <w:abstractNumId w:val="17"/>
  </w:num>
  <w:num w:numId="13">
    <w:abstractNumId w:val="14"/>
  </w:num>
  <w:num w:numId="14">
    <w:abstractNumId w:val="4"/>
  </w:num>
  <w:num w:numId="15">
    <w:abstractNumId w:val="15"/>
  </w:num>
  <w:num w:numId="16">
    <w:abstractNumId w:val="5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B00"/>
    <w:rsid w:val="00001226"/>
    <w:rsid w:val="00004F1E"/>
    <w:rsid w:val="00005F82"/>
    <w:rsid w:val="00011853"/>
    <w:rsid w:val="000146A2"/>
    <w:rsid w:val="00017ABE"/>
    <w:rsid w:val="00027BCE"/>
    <w:rsid w:val="00031C1D"/>
    <w:rsid w:val="000419C2"/>
    <w:rsid w:val="000420D7"/>
    <w:rsid w:val="000521FE"/>
    <w:rsid w:val="0006222F"/>
    <w:rsid w:val="000668A4"/>
    <w:rsid w:val="00067A17"/>
    <w:rsid w:val="0008567B"/>
    <w:rsid w:val="000A0895"/>
    <w:rsid w:val="000A22D1"/>
    <w:rsid w:val="000A5614"/>
    <w:rsid w:val="000B036C"/>
    <w:rsid w:val="000B7096"/>
    <w:rsid w:val="000C4B88"/>
    <w:rsid w:val="000D2831"/>
    <w:rsid w:val="000E0816"/>
    <w:rsid w:val="000F15F3"/>
    <w:rsid w:val="000F28E5"/>
    <w:rsid w:val="000F3BFE"/>
    <w:rsid w:val="000F3FC3"/>
    <w:rsid w:val="000F63E1"/>
    <w:rsid w:val="0010320D"/>
    <w:rsid w:val="001116E7"/>
    <w:rsid w:val="001124FF"/>
    <w:rsid w:val="001128DE"/>
    <w:rsid w:val="00114CD5"/>
    <w:rsid w:val="001221E6"/>
    <w:rsid w:val="00125E7B"/>
    <w:rsid w:val="001263B5"/>
    <w:rsid w:val="001279DD"/>
    <w:rsid w:val="001334C0"/>
    <w:rsid w:val="00133BF0"/>
    <w:rsid w:val="0014424B"/>
    <w:rsid w:val="001505F3"/>
    <w:rsid w:val="001515F8"/>
    <w:rsid w:val="00151738"/>
    <w:rsid w:val="00161664"/>
    <w:rsid w:val="001660F2"/>
    <w:rsid w:val="00167F5F"/>
    <w:rsid w:val="00171A47"/>
    <w:rsid w:val="001727E0"/>
    <w:rsid w:val="00175556"/>
    <w:rsid w:val="001828C0"/>
    <w:rsid w:val="00184565"/>
    <w:rsid w:val="00187A9F"/>
    <w:rsid w:val="00192469"/>
    <w:rsid w:val="00192D16"/>
    <w:rsid w:val="00193465"/>
    <w:rsid w:val="00193EB7"/>
    <w:rsid w:val="00197200"/>
    <w:rsid w:val="001A0124"/>
    <w:rsid w:val="001A13ED"/>
    <w:rsid w:val="001C0A01"/>
    <w:rsid w:val="001C78DC"/>
    <w:rsid w:val="001D15F0"/>
    <w:rsid w:val="001D195E"/>
    <w:rsid w:val="001D2CDF"/>
    <w:rsid w:val="001E4853"/>
    <w:rsid w:val="001E5992"/>
    <w:rsid w:val="00202ED0"/>
    <w:rsid w:val="00212918"/>
    <w:rsid w:val="002201F7"/>
    <w:rsid w:val="0022566A"/>
    <w:rsid w:val="00233974"/>
    <w:rsid w:val="00236F91"/>
    <w:rsid w:val="00246B45"/>
    <w:rsid w:val="00252CEB"/>
    <w:rsid w:val="0025755F"/>
    <w:rsid w:val="002617FD"/>
    <w:rsid w:val="002754F7"/>
    <w:rsid w:val="002821C2"/>
    <w:rsid w:val="00287B01"/>
    <w:rsid w:val="002909CB"/>
    <w:rsid w:val="00290FB6"/>
    <w:rsid w:val="002939D4"/>
    <w:rsid w:val="002966EB"/>
    <w:rsid w:val="002B06AF"/>
    <w:rsid w:val="002B131A"/>
    <w:rsid w:val="002B1D20"/>
    <w:rsid w:val="002C0575"/>
    <w:rsid w:val="002C1905"/>
    <w:rsid w:val="002C3E85"/>
    <w:rsid w:val="002D3D00"/>
    <w:rsid w:val="002E004E"/>
    <w:rsid w:val="002E4319"/>
    <w:rsid w:val="002F5ACC"/>
    <w:rsid w:val="00301FDB"/>
    <w:rsid w:val="00323A79"/>
    <w:rsid w:val="00330952"/>
    <w:rsid w:val="00333F3C"/>
    <w:rsid w:val="00336831"/>
    <w:rsid w:val="00337FA2"/>
    <w:rsid w:val="003415A3"/>
    <w:rsid w:val="003456E6"/>
    <w:rsid w:val="003472CB"/>
    <w:rsid w:val="00351529"/>
    <w:rsid w:val="00365B2D"/>
    <w:rsid w:val="00373B47"/>
    <w:rsid w:val="00377950"/>
    <w:rsid w:val="00377D01"/>
    <w:rsid w:val="00377ED4"/>
    <w:rsid w:val="0038273E"/>
    <w:rsid w:val="00392215"/>
    <w:rsid w:val="0039251A"/>
    <w:rsid w:val="003A24E2"/>
    <w:rsid w:val="003B68AB"/>
    <w:rsid w:val="003C315E"/>
    <w:rsid w:val="003C54F9"/>
    <w:rsid w:val="003D2298"/>
    <w:rsid w:val="003D47DB"/>
    <w:rsid w:val="003E206E"/>
    <w:rsid w:val="003E513B"/>
    <w:rsid w:val="003F0F4D"/>
    <w:rsid w:val="003F16D4"/>
    <w:rsid w:val="00400342"/>
    <w:rsid w:val="00401FC0"/>
    <w:rsid w:val="00404715"/>
    <w:rsid w:val="00405720"/>
    <w:rsid w:val="00407E28"/>
    <w:rsid w:val="00411C4D"/>
    <w:rsid w:val="004139E7"/>
    <w:rsid w:val="004150AE"/>
    <w:rsid w:val="00421C67"/>
    <w:rsid w:val="004239E8"/>
    <w:rsid w:val="0043146F"/>
    <w:rsid w:val="00440F3D"/>
    <w:rsid w:val="00452955"/>
    <w:rsid w:val="00453953"/>
    <w:rsid w:val="00454CCB"/>
    <w:rsid w:val="00456D02"/>
    <w:rsid w:val="00464803"/>
    <w:rsid w:val="0046696E"/>
    <w:rsid w:val="0047040B"/>
    <w:rsid w:val="00471E9C"/>
    <w:rsid w:val="00475561"/>
    <w:rsid w:val="004772BE"/>
    <w:rsid w:val="004805DA"/>
    <w:rsid w:val="00483A0C"/>
    <w:rsid w:val="0048698A"/>
    <w:rsid w:val="00492659"/>
    <w:rsid w:val="00492B27"/>
    <w:rsid w:val="004930B3"/>
    <w:rsid w:val="0049610E"/>
    <w:rsid w:val="00496BC5"/>
    <w:rsid w:val="004A5089"/>
    <w:rsid w:val="004A7385"/>
    <w:rsid w:val="004B4119"/>
    <w:rsid w:val="004B736C"/>
    <w:rsid w:val="004C09D1"/>
    <w:rsid w:val="004E0B51"/>
    <w:rsid w:val="004E1A1B"/>
    <w:rsid w:val="004E629D"/>
    <w:rsid w:val="004F1961"/>
    <w:rsid w:val="004F2A18"/>
    <w:rsid w:val="005167FE"/>
    <w:rsid w:val="005224D8"/>
    <w:rsid w:val="005234F2"/>
    <w:rsid w:val="00526126"/>
    <w:rsid w:val="005279A9"/>
    <w:rsid w:val="00530C78"/>
    <w:rsid w:val="00530EBD"/>
    <w:rsid w:val="005440EA"/>
    <w:rsid w:val="00546946"/>
    <w:rsid w:val="00546C53"/>
    <w:rsid w:val="005479CB"/>
    <w:rsid w:val="005574DC"/>
    <w:rsid w:val="00565182"/>
    <w:rsid w:val="0057239A"/>
    <w:rsid w:val="005765DD"/>
    <w:rsid w:val="00580818"/>
    <w:rsid w:val="00583964"/>
    <w:rsid w:val="00586704"/>
    <w:rsid w:val="00586FF3"/>
    <w:rsid w:val="00592966"/>
    <w:rsid w:val="005A1B26"/>
    <w:rsid w:val="005A51D0"/>
    <w:rsid w:val="005A684E"/>
    <w:rsid w:val="005B1341"/>
    <w:rsid w:val="005B448F"/>
    <w:rsid w:val="005C1D23"/>
    <w:rsid w:val="005C4C81"/>
    <w:rsid w:val="005C606D"/>
    <w:rsid w:val="005D13A9"/>
    <w:rsid w:val="005D6CBF"/>
    <w:rsid w:val="005D77DE"/>
    <w:rsid w:val="005E1537"/>
    <w:rsid w:val="005E7A19"/>
    <w:rsid w:val="005F10E4"/>
    <w:rsid w:val="005F1761"/>
    <w:rsid w:val="005F5749"/>
    <w:rsid w:val="00625978"/>
    <w:rsid w:val="00627AE6"/>
    <w:rsid w:val="006308AE"/>
    <w:rsid w:val="00632063"/>
    <w:rsid w:val="00634E93"/>
    <w:rsid w:val="006364FA"/>
    <w:rsid w:val="00637729"/>
    <w:rsid w:val="006407EA"/>
    <w:rsid w:val="00642800"/>
    <w:rsid w:val="00647FF3"/>
    <w:rsid w:val="006516EE"/>
    <w:rsid w:val="00652283"/>
    <w:rsid w:val="00652337"/>
    <w:rsid w:val="006529C9"/>
    <w:rsid w:val="006532E1"/>
    <w:rsid w:val="00653C4E"/>
    <w:rsid w:val="00660400"/>
    <w:rsid w:val="0066429E"/>
    <w:rsid w:val="00674089"/>
    <w:rsid w:val="00686016"/>
    <w:rsid w:val="0069244F"/>
    <w:rsid w:val="00693252"/>
    <w:rsid w:val="00693D83"/>
    <w:rsid w:val="00697DCA"/>
    <w:rsid w:val="006A06C3"/>
    <w:rsid w:val="006A112E"/>
    <w:rsid w:val="006A7DF5"/>
    <w:rsid w:val="006B0753"/>
    <w:rsid w:val="006B3411"/>
    <w:rsid w:val="006B6B61"/>
    <w:rsid w:val="006C6003"/>
    <w:rsid w:val="006C60FA"/>
    <w:rsid w:val="006D70E2"/>
    <w:rsid w:val="006E2583"/>
    <w:rsid w:val="006F1F2F"/>
    <w:rsid w:val="006F4C64"/>
    <w:rsid w:val="00700A51"/>
    <w:rsid w:val="007052B1"/>
    <w:rsid w:val="00705493"/>
    <w:rsid w:val="0072497F"/>
    <w:rsid w:val="00730AD3"/>
    <w:rsid w:val="007311C8"/>
    <w:rsid w:val="00731750"/>
    <w:rsid w:val="007327B8"/>
    <w:rsid w:val="00741712"/>
    <w:rsid w:val="00746F0A"/>
    <w:rsid w:val="00750C07"/>
    <w:rsid w:val="00752DDF"/>
    <w:rsid w:val="00763BD3"/>
    <w:rsid w:val="00772AF5"/>
    <w:rsid w:val="007732C6"/>
    <w:rsid w:val="00774B00"/>
    <w:rsid w:val="00776B43"/>
    <w:rsid w:val="00777B51"/>
    <w:rsid w:val="00780905"/>
    <w:rsid w:val="00781A6E"/>
    <w:rsid w:val="00787F86"/>
    <w:rsid w:val="00795060"/>
    <w:rsid w:val="007A0BA2"/>
    <w:rsid w:val="007A3CCB"/>
    <w:rsid w:val="007A76E4"/>
    <w:rsid w:val="007B553B"/>
    <w:rsid w:val="007B6C5B"/>
    <w:rsid w:val="007B76FA"/>
    <w:rsid w:val="007C3D61"/>
    <w:rsid w:val="007C42E2"/>
    <w:rsid w:val="007C5399"/>
    <w:rsid w:val="007C5B1D"/>
    <w:rsid w:val="007C6D3B"/>
    <w:rsid w:val="007D08C3"/>
    <w:rsid w:val="007D4DD2"/>
    <w:rsid w:val="007D622C"/>
    <w:rsid w:val="007E0A10"/>
    <w:rsid w:val="007E37FB"/>
    <w:rsid w:val="007E55D8"/>
    <w:rsid w:val="007F1B83"/>
    <w:rsid w:val="007F3E87"/>
    <w:rsid w:val="007F6914"/>
    <w:rsid w:val="00805148"/>
    <w:rsid w:val="00813CFB"/>
    <w:rsid w:val="00814B7D"/>
    <w:rsid w:val="00816291"/>
    <w:rsid w:val="00821016"/>
    <w:rsid w:val="00821766"/>
    <w:rsid w:val="00827A55"/>
    <w:rsid w:val="00831F17"/>
    <w:rsid w:val="0083210F"/>
    <w:rsid w:val="00833541"/>
    <w:rsid w:val="00847126"/>
    <w:rsid w:val="008506F9"/>
    <w:rsid w:val="00880129"/>
    <w:rsid w:val="00885054"/>
    <w:rsid w:val="0089492C"/>
    <w:rsid w:val="00897517"/>
    <w:rsid w:val="008C02AD"/>
    <w:rsid w:val="008C20FC"/>
    <w:rsid w:val="008C5A2A"/>
    <w:rsid w:val="008C5CA9"/>
    <w:rsid w:val="008C7855"/>
    <w:rsid w:val="008D0AC7"/>
    <w:rsid w:val="008D1A48"/>
    <w:rsid w:val="008D640E"/>
    <w:rsid w:val="008D7801"/>
    <w:rsid w:val="008D78E7"/>
    <w:rsid w:val="008E0F51"/>
    <w:rsid w:val="008E2334"/>
    <w:rsid w:val="008E447D"/>
    <w:rsid w:val="008E4486"/>
    <w:rsid w:val="00900B75"/>
    <w:rsid w:val="009011E3"/>
    <w:rsid w:val="009020A0"/>
    <w:rsid w:val="00902BF5"/>
    <w:rsid w:val="009243EC"/>
    <w:rsid w:val="00924709"/>
    <w:rsid w:val="009256E2"/>
    <w:rsid w:val="00925AE1"/>
    <w:rsid w:val="009275B0"/>
    <w:rsid w:val="0093037C"/>
    <w:rsid w:val="00930CDB"/>
    <w:rsid w:val="00934F1C"/>
    <w:rsid w:val="00934FC0"/>
    <w:rsid w:val="00936336"/>
    <w:rsid w:val="00936BAA"/>
    <w:rsid w:val="00942F49"/>
    <w:rsid w:val="00953053"/>
    <w:rsid w:val="00957875"/>
    <w:rsid w:val="00965162"/>
    <w:rsid w:val="0096662D"/>
    <w:rsid w:val="00971121"/>
    <w:rsid w:val="00973CB2"/>
    <w:rsid w:val="00977A80"/>
    <w:rsid w:val="00982FF7"/>
    <w:rsid w:val="00984FD7"/>
    <w:rsid w:val="009A4A3C"/>
    <w:rsid w:val="009A57D9"/>
    <w:rsid w:val="009B1C3C"/>
    <w:rsid w:val="009C3369"/>
    <w:rsid w:val="009C4C8B"/>
    <w:rsid w:val="009D4611"/>
    <w:rsid w:val="009D5066"/>
    <w:rsid w:val="009D6F94"/>
    <w:rsid w:val="009E0F89"/>
    <w:rsid w:val="009F4519"/>
    <w:rsid w:val="009F6949"/>
    <w:rsid w:val="00A23DE1"/>
    <w:rsid w:val="00A24694"/>
    <w:rsid w:val="00A2478D"/>
    <w:rsid w:val="00A250B9"/>
    <w:rsid w:val="00A3322D"/>
    <w:rsid w:val="00A441D6"/>
    <w:rsid w:val="00A464D6"/>
    <w:rsid w:val="00A57AE2"/>
    <w:rsid w:val="00A609E2"/>
    <w:rsid w:val="00A666B6"/>
    <w:rsid w:val="00A67499"/>
    <w:rsid w:val="00A67857"/>
    <w:rsid w:val="00A718A3"/>
    <w:rsid w:val="00A71FA3"/>
    <w:rsid w:val="00A755B6"/>
    <w:rsid w:val="00A7664B"/>
    <w:rsid w:val="00A81249"/>
    <w:rsid w:val="00A82187"/>
    <w:rsid w:val="00A84CB8"/>
    <w:rsid w:val="00A87E15"/>
    <w:rsid w:val="00A911BD"/>
    <w:rsid w:val="00A915C9"/>
    <w:rsid w:val="00A91BB4"/>
    <w:rsid w:val="00AA0B4C"/>
    <w:rsid w:val="00AA5BEE"/>
    <w:rsid w:val="00AA6290"/>
    <w:rsid w:val="00AA77B2"/>
    <w:rsid w:val="00AB1B36"/>
    <w:rsid w:val="00AB50D4"/>
    <w:rsid w:val="00AC3C9F"/>
    <w:rsid w:val="00AC563D"/>
    <w:rsid w:val="00AD55D9"/>
    <w:rsid w:val="00AD7F73"/>
    <w:rsid w:val="00AE1CB4"/>
    <w:rsid w:val="00AF0AB3"/>
    <w:rsid w:val="00AF67B6"/>
    <w:rsid w:val="00B106D9"/>
    <w:rsid w:val="00B114A4"/>
    <w:rsid w:val="00B12EEB"/>
    <w:rsid w:val="00B14485"/>
    <w:rsid w:val="00B151A6"/>
    <w:rsid w:val="00B15B55"/>
    <w:rsid w:val="00B15E9C"/>
    <w:rsid w:val="00B15FFD"/>
    <w:rsid w:val="00B23F3B"/>
    <w:rsid w:val="00B24466"/>
    <w:rsid w:val="00B2479C"/>
    <w:rsid w:val="00B24C65"/>
    <w:rsid w:val="00B40446"/>
    <w:rsid w:val="00B62AE3"/>
    <w:rsid w:val="00B63EC2"/>
    <w:rsid w:val="00B64F38"/>
    <w:rsid w:val="00B7042B"/>
    <w:rsid w:val="00B768A3"/>
    <w:rsid w:val="00B76BC2"/>
    <w:rsid w:val="00B8337F"/>
    <w:rsid w:val="00B86627"/>
    <w:rsid w:val="00B91874"/>
    <w:rsid w:val="00B9351C"/>
    <w:rsid w:val="00B96F63"/>
    <w:rsid w:val="00B96FFE"/>
    <w:rsid w:val="00BA5C5D"/>
    <w:rsid w:val="00BA690B"/>
    <w:rsid w:val="00BA6B68"/>
    <w:rsid w:val="00BB0827"/>
    <w:rsid w:val="00BB1710"/>
    <w:rsid w:val="00BD040E"/>
    <w:rsid w:val="00BD3DC4"/>
    <w:rsid w:val="00BE2341"/>
    <w:rsid w:val="00BF3164"/>
    <w:rsid w:val="00BF7D4F"/>
    <w:rsid w:val="00BF7DA4"/>
    <w:rsid w:val="00C043C3"/>
    <w:rsid w:val="00C07F80"/>
    <w:rsid w:val="00C31B6C"/>
    <w:rsid w:val="00C31E57"/>
    <w:rsid w:val="00C4151E"/>
    <w:rsid w:val="00C42A1E"/>
    <w:rsid w:val="00C4573C"/>
    <w:rsid w:val="00C61D08"/>
    <w:rsid w:val="00C8539A"/>
    <w:rsid w:val="00C902E4"/>
    <w:rsid w:val="00C94F14"/>
    <w:rsid w:val="00CA552A"/>
    <w:rsid w:val="00CB2FCB"/>
    <w:rsid w:val="00CB457D"/>
    <w:rsid w:val="00CC683B"/>
    <w:rsid w:val="00CC791A"/>
    <w:rsid w:val="00CD1C9D"/>
    <w:rsid w:val="00CD5487"/>
    <w:rsid w:val="00CD58BF"/>
    <w:rsid w:val="00CD79FD"/>
    <w:rsid w:val="00CE74D2"/>
    <w:rsid w:val="00CF0961"/>
    <w:rsid w:val="00CF4743"/>
    <w:rsid w:val="00CF5CAD"/>
    <w:rsid w:val="00CF70BB"/>
    <w:rsid w:val="00D02637"/>
    <w:rsid w:val="00D11C8A"/>
    <w:rsid w:val="00D177D1"/>
    <w:rsid w:val="00D2249E"/>
    <w:rsid w:val="00D24600"/>
    <w:rsid w:val="00D301CD"/>
    <w:rsid w:val="00D32C7C"/>
    <w:rsid w:val="00D35D3F"/>
    <w:rsid w:val="00D46871"/>
    <w:rsid w:val="00D51517"/>
    <w:rsid w:val="00D53B84"/>
    <w:rsid w:val="00D56523"/>
    <w:rsid w:val="00D630A8"/>
    <w:rsid w:val="00D64FD1"/>
    <w:rsid w:val="00D70603"/>
    <w:rsid w:val="00D80933"/>
    <w:rsid w:val="00D86B2D"/>
    <w:rsid w:val="00D92F4F"/>
    <w:rsid w:val="00D93A5D"/>
    <w:rsid w:val="00D954A0"/>
    <w:rsid w:val="00D95919"/>
    <w:rsid w:val="00D973D5"/>
    <w:rsid w:val="00DA7275"/>
    <w:rsid w:val="00DB0785"/>
    <w:rsid w:val="00DC3B5B"/>
    <w:rsid w:val="00DC4F55"/>
    <w:rsid w:val="00DC4F95"/>
    <w:rsid w:val="00DF0264"/>
    <w:rsid w:val="00DF366F"/>
    <w:rsid w:val="00E0175D"/>
    <w:rsid w:val="00E0798A"/>
    <w:rsid w:val="00E14B1D"/>
    <w:rsid w:val="00E17F51"/>
    <w:rsid w:val="00E20F6E"/>
    <w:rsid w:val="00E22ED2"/>
    <w:rsid w:val="00E25F3D"/>
    <w:rsid w:val="00E26DE5"/>
    <w:rsid w:val="00E37249"/>
    <w:rsid w:val="00E51E1F"/>
    <w:rsid w:val="00E55054"/>
    <w:rsid w:val="00E56B29"/>
    <w:rsid w:val="00E60820"/>
    <w:rsid w:val="00E66642"/>
    <w:rsid w:val="00E7013F"/>
    <w:rsid w:val="00E7130F"/>
    <w:rsid w:val="00E72BF0"/>
    <w:rsid w:val="00E736D7"/>
    <w:rsid w:val="00E739B7"/>
    <w:rsid w:val="00E74FEE"/>
    <w:rsid w:val="00E77E97"/>
    <w:rsid w:val="00E81E51"/>
    <w:rsid w:val="00E941FF"/>
    <w:rsid w:val="00EA14A2"/>
    <w:rsid w:val="00EB0C16"/>
    <w:rsid w:val="00EB13CD"/>
    <w:rsid w:val="00EB166E"/>
    <w:rsid w:val="00EB626B"/>
    <w:rsid w:val="00EC03D0"/>
    <w:rsid w:val="00EC1916"/>
    <w:rsid w:val="00EC3AEA"/>
    <w:rsid w:val="00EC66A6"/>
    <w:rsid w:val="00ED3047"/>
    <w:rsid w:val="00ED52F8"/>
    <w:rsid w:val="00ED6BE8"/>
    <w:rsid w:val="00EF67D6"/>
    <w:rsid w:val="00F04DF5"/>
    <w:rsid w:val="00F11138"/>
    <w:rsid w:val="00F13E8A"/>
    <w:rsid w:val="00F155A2"/>
    <w:rsid w:val="00F15C74"/>
    <w:rsid w:val="00F22F8B"/>
    <w:rsid w:val="00F34341"/>
    <w:rsid w:val="00F41AD2"/>
    <w:rsid w:val="00F44990"/>
    <w:rsid w:val="00F476ED"/>
    <w:rsid w:val="00F559AA"/>
    <w:rsid w:val="00F61345"/>
    <w:rsid w:val="00F61B47"/>
    <w:rsid w:val="00F70CF5"/>
    <w:rsid w:val="00F7223E"/>
    <w:rsid w:val="00F73DC7"/>
    <w:rsid w:val="00F8330E"/>
    <w:rsid w:val="00F851A0"/>
    <w:rsid w:val="00F85D3E"/>
    <w:rsid w:val="00F86681"/>
    <w:rsid w:val="00F94DC3"/>
    <w:rsid w:val="00F9506D"/>
    <w:rsid w:val="00FA00B1"/>
    <w:rsid w:val="00FA683E"/>
    <w:rsid w:val="00FB032B"/>
    <w:rsid w:val="00FB5474"/>
    <w:rsid w:val="00FB73C9"/>
    <w:rsid w:val="00FC3B76"/>
    <w:rsid w:val="00FD030E"/>
    <w:rsid w:val="00FD35D4"/>
    <w:rsid w:val="00FD5A31"/>
    <w:rsid w:val="00FD6F95"/>
    <w:rsid w:val="00FE559F"/>
    <w:rsid w:val="00FF2D9D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A5D79"/>
  <w15:docId w15:val="{9307C122-77A9-4336-81DE-3E4C55C6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4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74B00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74B00"/>
    <w:rPr>
      <w:rFonts w:ascii="Arial" w:eastAsia="Times New Roman" w:hAnsi="Arial" w:cs="Arial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E372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9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974"/>
  </w:style>
  <w:style w:type="paragraph" w:styleId="Footer">
    <w:name w:val="footer"/>
    <w:basedOn w:val="Normal"/>
    <w:link w:val="FooterChar"/>
    <w:uiPriority w:val="99"/>
    <w:unhideWhenUsed/>
    <w:rsid w:val="002339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974"/>
  </w:style>
  <w:style w:type="character" w:styleId="FootnoteReference">
    <w:name w:val="footnote reference"/>
    <w:rsid w:val="00E739B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C16"/>
    <w:rPr>
      <w:rFonts w:ascii="Tahoma" w:hAnsi="Tahoma" w:cs="Tahoma"/>
      <w:sz w:val="16"/>
      <w:szCs w:val="16"/>
    </w:rPr>
  </w:style>
  <w:style w:type="character" w:customStyle="1" w:styleId="Bodytext75ptNotBold">
    <w:name w:val="Body text + 7;5 pt;Not Bold"/>
    <w:basedOn w:val="DefaultParagraphFont"/>
    <w:rsid w:val="00407E28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r-HR" w:eastAsia="hr-HR" w:bidi="hr-HR"/>
    </w:rPr>
  </w:style>
  <w:style w:type="character" w:customStyle="1" w:styleId="BodytextCorbel8ptNotBoldItalic">
    <w:name w:val="Body text + Corbel;8 pt;Not Bold;Italic"/>
    <w:basedOn w:val="DefaultParagraphFont"/>
    <w:rsid w:val="00197200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8A531-6A8F-4CAA-AFD1-6618BB09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AZVO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Silvija Vrgoč</cp:lastModifiedBy>
  <cp:revision>2</cp:revision>
  <dcterms:created xsi:type="dcterms:W3CDTF">2026-10-05T12:44:00Z</dcterms:created>
  <dcterms:modified xsi:type="dcterms:W3CDTF">2026-10-05T12:44:00Z</dcterms:modified>
</cp:coreProperties>
</file>