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0FEBD" w14:textId="77777777" w:rsidR="00774B00" w:rsidRPr="00897517" w:rsidRDefault="00774B00" w:rsidP="00E736D7">
      <w:pPr>
        <w:jc w:val="center"/>
        <w:rPr>
          <w:rFonts w:ascii="Times New Roman" w:hAnsi="Times New Roman" w:cs="Times New Roman"/>
          <w:b/>
          <w:sz w:val="24"/>
          <w:szCs w:val="24"/>
        </w:rPr>
      </w:pPr>
      <w:bookmarkStart w:id="0" w:name="_GoBack"/>
      <w:bookmarkEnd w:id="0"/>
      <w:r w:rsidRPr="00897517">
        <w:rPr>
          <w:rFonts w:ascii="Times New Roman" w:hAnsi="Times New Roman" w:cs="Times New Roman"/>
          <w:b/>
          <w:sz w:val="24"/>
          <w:szCs w:val="24"/>
        </w:rPr>
        <w:t>IZVJEŠĆE O PROVEDENOM SAVJETOVANJU – SAVJETOVANJE SA ZAINTERESIRANOM JAVN</w:t>
      </w:r>
      <w:r w:rsidR="006407EA" w:rsidRPr="00897517">
        <w:rPr>
          <w:rFonts w:ascii="Times New Roman" w:hAnsi="Times New Roman" w:cs="Times New Roman"/>
          <w:b/>
          <w:sz w:val="24"/>
          <w:szCs w:val="24"/>
        </w:rPr>
        <w:t xml:space="preserve">OŠĆU O NACRTU DOKUMENTA </w:t>
      </w:r>
      <w:r w:rsidR="00E736D7" w:rsidRPr="00897517">
        <w:rPr>
          <w:rFonts w:ascii="Times New Roman" w:hAnsi="Times New Roman" w:cs="Times New Roman"/>
          <w:b/>
          <w:sz w:val="24"/>
          <w:szCs w:val="24"/>
        </w:rPr>
        <w:t>UPUTE ZA PROVOĐENJE POSTUPKA INICIJALNE AKREDITACIJE STUDIJA;  OBRASCI</w:t>
      </w:r>
    </w:p>
    <w:p w14:paraId="37897FEA" w14:textId="77777777" w:rsidR="00E736D7" w:rsidRPr="00897517" w:rsidRDefault="00E736D7" w:rsidP="00E736D7">
      <w:pPr>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527"/>
        <w:gridCol w:w="4535"/>
      </w:tblGrid>
      <w:tr w:rsidR="00336831" w:rsidRPr="00897517" w14:paraId="7B2C8C64" w14:textId="77777777" w:rsidTr="002B1D20">
        <w:tc>
          <w:tcPr>
            <w:tcW w:w="4527" w:type="dxa"/>
          </w:tcPr>
          <w:p w14:paraId="30FCF306" w14:textId="77777777" w:rsidR="00336831" w:rsidRPr="00897517" w:rsidRDefault="005574DC" w:rsidP="005574DC">
            <w:pPr>
              <w:jc w:val="center"/>
              <w:rPr>
                <w:rFonts w:ascii="Times New Roman" w:hAnsi="Times New Roman" w:cs="Times New Roman"/>
                <w:sz w:val="24"/>
                <w:szCs w:val="24"/>
              </w:rPr>
            </w:pPr>
            <w:r w:rsidRPr="00897517">
              <w:rPr>
                <w:rFonts w:ascii="Times New Roman" w:hAnsi="Times New Roman" w:cs="Times New Roman"/>
                <w:b/>
                <w:sz w:val="24"/>
                <w:szCs w:val="24"/>
              </w:rPr>
              <w:t>KORISNIK / ISJEČAK / KOMENTAR</w:t>
            </w:r>
          </w:p>
        </w:tc>
        <w:tc>
          <w:tcPr>
            <w:tcW w:w="4535" w:type="dxa"/>
          </w:tcPr>
          <w:p w14:paraId="7303FDCD" w14:textId="77777777" w:rsidR="00336831" w:rsidRPr="00897517" w:rsidRDefault="005574DC" w:rsidP="00917305">
            <w:pPr>
              <w:jc w:val="center"/>
              <w:rPr>
                <w:rFonts w:ascii="Times New Roman" w:hAnsi="Times New Roman" w:cs="Times New Roman"/>
                <w:sz w:val="24"/>
                <w:szCs w:val="24"/>
              </w:rPr>
            </w:pPr>
            <w:r w:rsidRPr="00897517">
              <w:rPr>
                <w:rFonts w:ascii="Times New Roman" w:hAnsi="Times New Roman" w:cs="Times New Roman"/>
                <w:b/>
                <w:sz w:val="24"/>
                <w:szCs w:val="24"/>
              </w:rPr>
              <w:t>ODGOVOR</w:t>
            </w:r>
          </w:p>
        </w:tc>
      </w:tr>
      <w:tr w:rsidR="00336831" w:rsidRPr="007A6B07" w14:paraId="3F92DC3B" w14:textId="77777777" w:rsidTr="002B1D20">
        <w:tc>
          <w:tcPr>
            <w:tcW w:w="4527" w:type="dxa"/>
          </w:tcPr>
          <w:p w14:paraId="7D900343" w14:textId="77777777" w:rsidR="00331CA6" w:rsidRPr="007A6B07" w:rsidRDefault="00331CA6" w:rsidP="00331CA6">
            <w:pPr>
              <w:tabs>
                <w:tab w:val="left" w:pos="1305"/>
              </w:tabs>
              <w:jc w:val="both"/>
              <w:rPr>
                <w:rFonts w:ascii="Times New Roman" w:hAnsi="Times New Roman" w:cs="Times New Roman"/>
                <w:sz w:val="24"/>
                <w:szCs w:val="24"/>
              </w:rPr>
            </w:pPr>
            <w:r w:rsidRPr="007A6B07">
              <w:rPr>
                <w:rFonts w:ascii="Times New Roman" w:hAnsi="Times New Roman" w:cs="Times New Roman"/>
                <w:sz w:val="24"/>
                <w:szCs w:val="24"/>
              </w:rPr>
              <w:t xml:space="preserve">Predloženi Standardi kvalitete za vrednovanje u postupku inicijalne akreditacije prijediplomskog, diplomskog, integriranog, specijalističkog i kratkog studija predstavljaju dobru i logičnu osnovu za procjenu kvalitete novih studijskih programa jer obuhvaćaju unutarnje osiguravanje kvalitete, studijski program, nastavni proces i podršku studentima te </w:t>
            </w:r>
            <w:proofErr w:type="spellStart"/>
            <w:r w:rsidRPr="007A6B07">
              <w:rPr>
                <w:rFonts w:ascii="Times New Roman" w:hAnsi="Times New Roman" w:cs="Times New Roman"/>
                <w:sz w:val="24"/>
                <w:szCs w:val="24"/>
              </w:rPr>
              <w:t>re-surse</w:t>
            </w:r>
            <w:proofErr w:type="spellEnd"/>
            <w:r w:rsidRPr="007A6B07">
              <w:rPr>
                <w:rFonts w:ascii="Times New Roman" w:hAnsi="Times New Roman" w:cs="Times New Roman"/>
                <w:sz w:val="24"/>
                <w:szCs w:val="24"/>
              </w:rPr>
              <w:t xml:space="preserve"> potrebne za izvođenje studija. Standardi su jasno strukturirani u četiri tematske cjeline, što pridonosi preglednosti i dosljednosti postupka vrednovanja.</w:t>
            </w:r>
          </w:p>
          <w:p w14:paraId="18DA25F7" w14:textId="77777777" w:rsidR="00331CA6" w:rsidRPr="007A6B07" w:rsidRDefault="00331CA6" w:rsidP="00331CA6">
            <w:pPr>
              <w:tabs>
                <w:tab w:val="left" w:pos="1305"/>
              </w:tabs>
              <w:jc w:val="both"/>
              <w:rPr>
                <w:rFonts w:ascii="Times New Roman" w:hAnsi="Times New Roman" w:cs="Times New Roman"/>
                <w:sz w:val="24"/>
                <w:szCs w:val="24"/>
              </w:rPr>
            </w:pPr>
            <w:r w:rsidRPr="007A6B07">
              <w:rPr>
                <w:rFonts w:ascii="Times New Roman" w:hAnsi="Times New Roman" w:cs="Times New Roman"/>
                <w:sz w:val="24"/>
                <w:szCs w:val="24"/>
              </w:rPr>
              <w:t>Posebno je pozitivno što dokument prepoznaje potrebu uključivanja studenata i drugih dionika u razvoj novog studija, potrebu usklađivanja ECTS bodova sa stvarnim student-</w:t>
            </w:r>
            <w:proofErr w:type="spellStart"/>
            <w:r w:rsidRPr="007A6B07">
              <w:rPr>
                <w:rFonts w:ascii="Times New Roman" w:hAnsi="Times New Roman" w:cs="Times New Roman"/>
                <w:sz w:val="24"/>
                <w:szCs w:val="24"/>
              </w:rPr>
              <w:t>skim</w:t>
            </w:r>
            <w:proofErr w:type="spellEnd"/>
            <w:r w:rsidRPr="007A6B07">
              <w:rPr>
                <w:rFonts w:ascii="Times New Roman" w:hAnsi="Times New Roman" w:cs="Times New Roman"/>
                <w:sz w:val="24"/>
                <w:szCs w:val="24"/>
              </w:rPr>
              <w:t xml:space="preserve"> opterećenjem te javnu objavu rezultata procesa praćenja i akcijskih planova.</w:t>
            </w:r>
          </w:p>
          <w:p w14:paraId="7712E052" w14:textId="03EF3BB1" w:rsidR="005574DC" w:rsidRPr="007A6B07" w:rsidRDefault="00331CA6" w:rsidP="00331CA6">
            <w:pPr>
              <w:tabs>
                <w:tab w:val="left" w:pos="1305"/>
              </w:tabs>
              <w:jc w:val="both"/>
              <w:rPr>
                <w:rFonts w:ascii="Times New Roman" w:hAnsi="Times New Roman" w:cs="Times New Roman"/>
                <w:sz w:val="24"/>
                <w:szCs w:val="24"/>
              </w:rPr>
            </w:pPr>
            <w:r w:rsidRPr="007A6B07">
              <w:rPr>
                <w:rFonts w:ascii="Times New Roman" w:hAnsi="Times New Roman" w:cs="Times New Roman"/>
                <w:sz w:val="24"/>
                <w:szCs w:val="24"/>
              </w:rPr>
              <w:t>Ipak, smatram da bi pojedini standardi mogli biti dodatno razrađeni kako bi se osiguralo smislenije uključivanje studenata u razvoj studijskih programa, jasnija provjera stvarnog studentskog opterećenja, konkretnije definiranje studentske podrške te uravnoteženije razumijevanje svrhe studijskih programa, osobito u područjima u kojima vrijednost studija nije mjerljiva isključivo kriterijima tržišta rada.</w:t>
            </w:r>
          </w:p>
        </w:tc>
        <w:tc>
          <w:tcPr>
            <w:tcW w:w="4535" w:type="dxa"/>
          </w:tcPr>
          <w:p w14:paraId="2A349DB4" w14:textId="0D8C4BDA" w:rsidR="00B76BC2" w:rsidRPr="007A6B07" w:rsidRDefault="00067A17" w:rsidP="00917305">
            <w:pPr>
              <w:rPr>
                <w:rFonts w:ascii="Times New Roman" w:eastAsia="Simsun (Founder Extended)" w:hAnsi="Times New Roman" w:cs="Times New Roman"/>
                <w:sz w:val="24"/>
                <w:szCs w:val="24"/>
                <w:lang w:eastAsia="zh-CN"/>
              </w:rPr>
            </w:pPr>
            <w:r w:rsidRPr="007A6B07">
              <w:rPr>
                <w:rFonts w:ascii="Times New Roman" w:hAnsi="Times New Roman" w:cs="Times New Roman"/>
                <w:sz w:val="24"/>
                <w:szCs w:val="24"/>
              </w:rPr>
              <w:t>NE PRIHVAĆA SE</w:t>
            </w:r>
            <w:r w:rsidRPr="007A6B07">
              <w:rPr>
                <w:rFonts w:ascii="Times New Roman" w:hAnsi="Times New Roman" w:cs="Times New Roman"/>
                <w:sz w:val="24"/>
                <w:szCs w:val="24"/>
              </w:rPr>
              <w:br/>
            </w:r>
            <w:r w:rsidRPr="007A6B07">
              <w:rPr>
                <w:rFonts w:ascii="Times New Roman" w:hAnsi="Times New Roman" w:cs="Times New Roman"/>
                <w:sz w:val="24"/>
                <w:szCs w:val="24"/>
              </w:rPr>
              <w:br/>
              <w:t>Predloženi standardi već osiguravaju uravnotežen pristup vrednovanju studijskih programa kroz akademsku, društvenu i tržišnu relevantnost. Usklađenost s potrebama tržišta rada ne isključuje vrednovanje znanstvene, kulturne i javne vrijednosti studijskog programa.</w:t>
            </w:r>
          </w:p>
        </w:tc>
      </w:tr>
      <w:tr w:rsidR="00336831" w:rsidRPr="007A6B07" w14:paraId="18BAA0C2" w14:textId="77777777" w:rsidTr="002B1D20">
        <w:tc>
          <w:tcPr>
            <w:tcW w:w="4527" w:type="dxa"/>
          </w:tcPr>
          <w:p w14:paraId="0017951C" w14:textId="7161B50A" w:rsidR="00E736D7" w:rsidRPr="007A6B07" w:rsidRDefault="00331CA6" w:rsidP="00E736D7">
            <w:pPr>
              <w:jc w:val="both"/>
              <w:rPr>
                <w:rFonts w:ascii="Times New Roman" w:hAnsi="Times New Roman" w:cs="Times New Roman"/>
                <w:sz w:val="24"/>
                <w:szCs w:val="24"/>
              </w:rPr>
            </w:pPr>
            <w:r w:rsidRPr="007A6B07">
              <w:rPr>
                <w:rFonts w:ascii="Times New Roman" w:hAnsi="Times New Roman" w:cs="Times New Roman"/>
                <w:sz w:val="24"/>
                <w:szCs w:val="24"/>
              </w:rPr>
              <w:t>Predlaže se uravnoteženije formulirati odnos između potreba tržišta rada i šire društvene, znanstvene, kulturne i humanističke opravdanosti studijskog programa. Standard opravdano naglašava zapošljivost i usklađenost s potrebama tržišta rada, ali bi bilo korisno dodatno istaknuti da opravdanost studija može proizlaziti i iz javnog interesa, razvoja kritičkog mišljenja, istraživačkih kompetencija te kulturne i društvene vrijednosti programa, osobito u društvenim i humanističkim područjima</w:t>
            </w:r>
          </w:p>
        </w:tc>
        <w:tc>
          <w:tcPr>
            <w:tcW w:w="4535" w:type="dxa"/>
          </w:tcPr>
          <w:p w14:paraId="23C00633" w14:textId="622440C4" w:rsidR="00977A80" w:rsidRPr="007A6B07" w:rsidRDefault="00331CA6" w:rsidP="00917305">
            <w:pPr>
              <w:rPr>
                <w:rFonts w:ascii="Times New Roman" w:eastAsia="Simsun (Founder Extended)" w:hAnsi="Times New Roman" w:cs="Times New Roman"/>
                <w:sz w:val="24"/>
                <w:szCs w:val="24"/>
                <w:lang w:eastAsia="zh-CN"/>
              </w:rPr>
            </w:pPr>
            <w:r w:rsidRPr="007A6B07">
              <w:rPr>
                <w:rFonts w:ascii="Times New Roman" w:hAnsi="Times New Roman" w:cs="Times New Roman"/>
                <w:sz w:val="24"/>
                <w:szCs w:val="24"/>
              </w:rPr>
              <w:t>NE PRIHVAĆA SE</w:t>
            </w:r>
            <w:r w:rsidRPr="007A6B07">
              <w:rPr>
                <w:rFonts w:ascii="Times New Roman" w:hAnsi="Times New Roman" w:cs="Times New Roman"/>
                <w:sz w:val="24"/>
                <w:szCs w:val="24"/>
              </w:rPr>
              <w:br/>
            </w:r>
            <w:r w:rsidRPr="007A6B07">
              <w:rPr>
                <w:rFonts w:ascii="Times New Roman" w:hAnsi="Times New Roman" w:cs="Times New Roman"/>
                <w:sz w:val="24"/>
                <w:szCs w:val="24"/>
              </w:rPr>
              <w:br/>
              <w:t>Sudjelovanje studenata u razvoju studijskog programa već je predviđeno postojećim standardima i izvorima za provjeru njihove ispunjenosti. Nije potrebno dodatno propisivati pojedine vrste dokumentacije jer se odgovarajući dokazi procjenjuju prema specifičnostima svakog postupka.</w:t>
            </w:r>
          </w:p>
        </w:tc>
      </w:tr>
      <w:tr w:rsidR="00336831" w:rsidRPr="007A6B07" w14:paraId="08D0C21D" w14:textId="77777777" w:rsidTr="002B1D20">
        <w:tc>
          <w:tcPr>
            <w:tcW w:w="4527" w:type="dxa"/>
          </w:tcPr>
          <w:p w14:paraId="4AB5E581" w14:textId="40FD5FF4" w:rsidR="00E736D7" w:rsidRPr="007A6B07" w:rsidRDefault="00331CA6" w:rsidP="00CF4743">
            <w:pPr>
              <w:jc w:val="both"/>
              <w:rPr>
                <w:rFonts w:ascii="Times New Roman" w:hAnsi="Times New Roman" w:cs="Times New Roman"/>
                <w:sz w:val="24"/>
                <w:szCs w:val="24"/>
              </w:rPr>
            </w:pPr>
            <w:r w:rsidRPr="007A6B07">
              <w:rPr>
                <w:rFonts w:ascii="Times New Roman" w:hAnsi="Times New Roman" w:cs="Times New Roman"/>
                <w:sz w:val="24"/>
                <w:szCs w:val="24"/>
              </w:rPr>
              <w:t xml:space="preserve">Predlaže se dodatno precizirati način dokumentiranja sudjelovanja studenata u </w:t>
            </w:r>
            <w:r w:rsidRPr="007A6B07">
              <w:rPr>
                <w:rFonts w:ascii="Times New Roman" w:hAnsi="Times New Roman" w:cs="Times New Roman"/>
                <w:sz w:val="24"/>
                <w:szCs w:val="24"/>
              </w:rPr>
              <w:lastRenderedPageBreak/>
              <w:t>razvoju novog studijskog programa. Uz postojeći zahtjev da su studenti uključeni u razvoj studija, korisno bi bilo među izvore za provjeru ispunjenosti standarda izrijekom navesti zapisnike, sažetak studentskih prijedloga i obrazloženje na koji su način studentski prijedlozi uzeti u obzir pri izradi konačnog prijedloga studija. Time bi se osiguralo da studentsko sudjelovanje bude sadržajno, a ne samo formalno</w:t>
            </w:r>
          </w:p>
        </w:tc>
        <w:tc>
          <w:tcPr>
            <w:tcW w:w="4535" w:type="dxa"/>
          </w:tcPr>
          <w:p w14:paraId="3F325417" w14:textId="23D59298" w:rsidR="00821016" w:rsidRPr="007A6B07" w:rsidRDefault="00331CA6" w:rsidP="00917305">
            <w:pPr>
              <w:rPr>
                <w:rFonts w:ascii="Times New Roman" w:eastAsia="Simsun (Founder Extended)" w:hAnsi="Times New Roman" w:cs="Times New Roman"/>
                <w:sz w:val="24"/>
                <w:szCs w:val="24"/>
                <w:lang w:eastAsia="zh-CN"/>
              </w:rPr>
            </w:pPr>
            <w:r w:rsidRPr="007A6B07">
              <w:rPr>
                <w:rFonts w:ascii="Times New Roman" w:hAnsi="Times New Roman" w:cs="Times New Roman"/>
                <w:sz w:val="24"/>
                <w:szCs w:val="24"/>
              </w:rPr>
              <w:lastRenderedPageBreak/>
              <w:t>NE PRIHVAĆA SE</w:t>
            </w:r>
            <w:r w:rsidRPr="007A6B07">
              <w:rPr>
                <w:rFonts w:ascii="Times New Roman" w:hAnsi="Times New Roman" w:cs="Times New Roman"/>
                <w:sz w:val="24"/>
                <w:szCs w:val="24"/>
              </w:rPr>
              <w:br/>
            </w:r>
            <w:r w:rsidRPr="007A6B07">
              <w:rPr>
                <w:rFonts w:ascii="Times New Roman" w:hAnsi="Times New Roman" w:cs="Times New Roman"/>
                <w:sz w:val="24"/>
                <w:szCs w:val="24"/>
              </w:rPr>
              <w:br/>
            </w:r>
            <w:r w:rsidRPr="007A6B07">
              <w:rPr>
                <w:rFonts w:ascii="Times New Roman" w:hAnsi="Times New Roman" w:cs="Times New Roman"/>
                <w:sz w:val="24"/>
                <w:szCs w:val="24"/>
              </w:rPr>
              <w:lastRenderedPageBreak/>
              <w:t>Mehanizmi praćenja stvarnog studentskog opterećenja i usklađenosti ECTS bodova već su sastavni dio sustava unutarnjeg osiguravanja kvalitete. Način provedbe tih mehanizama ostavlja se visokom učilištu u skladu s njegovim internim postupcima.</w:t>
            </w:r>
          </w:p>
        </w:tc>
      </w:tr>
      <w:tr w:rsidR="00336831" w:rsidRPr="007A6B07" w14:paraId="2A137675" w14:textId="77777777" w:rsidTr="002B1D20">
        <w:tc>
          <w:tcPr>
            <w:tcW w:w="4527" w:type="dxa"/>
          </w:tcPr>
          <w:p w14:paraId="4BB37826" w14:textId="34E20F89" w:rsidR="003F0F4D" w:rsidRPr="007A6B07" w:rsidRDefault="00331CA6" w:rsidP="00331CA6">
            <w:pPr>
              <w:rPr>
                <w:rFonts w:ascii="Times New Roman" w:hAnsi="Times New Roman" w:cs="Times New Roman"/>
                <w:bCs/>
                <w:sz w:val="24"/>
                <w:szCs w:val="24"/>
              </w:rPr>
            </w:pPr>
            <w:r w:rsidRPr="007A6B07">
              <w:rPr>
                <w:rFonts w:ascii="Times New Roman" w:hAnsi="Times New Roman" w:cs="Times New Roman"/>
                <w:bCs/>
                <w:sz w:val="24"/>
                <w:szCs w:val="24"/>
              </w:rPr>
              <w:lastRenderedPageBreak/>
              <w:t xml:space="preserve">Predlaže se jasnije naglasiti potrebu naknadne provjere stvarnog studentskog opterećenja nakon pokretanja studija. Iako standard već predviđa mehanizme za usklađivanje ECTS bodova sa stvarnim studentskim opterećenjem, bilo bi korisno izrijekom navesti da se ti mehanizmi mogu temeljiti na studentskim anketama, fokus-grupama, analizi prolaznosti i reviziji </w:t>
            </w:r>
            <w:proofErr w:type="spellStart"/>
            <w:r w:rsidRPr="007A6B07">
              <w:rPr>
                <w:rFonts w:ascii="Times New Roman" w:hAnsi="Times New Roman" w:cs="Times New Roman"/>
                <w:bCs/>
                <w:sz w:val="24"/>
                <w:szCs w:val="24"/>
              </w:rPr>
              <w:t>workloada</w:t>
            </w:r>
            <w:proofErr w:type="spellEnd"/>
            <w:r w:rsidRPr="007A6B07">
              <w:rPr>
                <w:rFonts w:ascii="Times New Roman" w:hAnsi="Times New Roman" w:cs="Times New Roman"/>
                <w:bCs/>
                <w:sz w:val="24"/>
                <w:szCs w:val="24"/>
              </w:rPr>
              <w:t xml:space="preserve"> nakon prve izvedbe studija. To bi dodatno osnažilo usklađenost formalno dodijeljenih ECTS bodova sa stvarnim iskustvom studenata.</w:t>
            </w:r>
          </w:p>
        </w:tc>
        <w:tc>
          <w:tcPr>
            <w:tcW w:w="4535" w:type="dxa"/>
          </w:tcPr>
          <w:p w14:paraId="3F152AB0" w14:textId="5365A091" w:rsidR="00CD79FD" w:rsidRPr="007A6B07" w:rsidRDefault="00331CA6" w:rsidP="00917305">
            <w:pPr>
              <w:rPr>
                <w:rFonts w:ascii="Times New Roman" w:hAnsi="Times New Roman" w:cs="Times New Roman"/>
                <w:sz w:val="24"/>
                <w:szCs w:val="24"/>
              </w:rPr>
            </w:pPr>
            <w:r w:rsidRPr="007A6B07">
              <w:rPr>
                <w:rFonts w:ascii="Times New Roman" w:hAnsi="Times New Roman" w:cs="Times New Roman"/>
                <w:sz w:val="24"/>
                <w:szCs w:val="24"/>
              </w:rPr>
              <w:t>NE PRIHVAĆA SE</w:t>
            </w:r>
            <w:r w:rsidRPr="007A6B07">
              <w:rPr>
                <w:rFonts w:ascii="Times New Roman" w:hAnsi="Times New Roman" w:cs="Times New Roman"/>
                <w:sz w:val="24"/>
                <w:szCs w:val="24"/>
              </w:rPr>
              <w:br/>
            </w:r>
            <w:r w:rsidRPr="007A6B07">
              <w:rPr>
                <w:rFonts w:ascii="Times New Roman" w:hAnsi="Times New Roman" w:cs="Times New Roman"/>
                <w:sz w:val="24"/>
                <w:szCs w:val="24"/>
              </w:rPr>
              <w:br/>
              <w:t>Studentska podrška već je obuhvaćena postojećim standardima kvalitete koji uređuju nastavni proces i podršku studentima. Detaljna razrada pojedinih oblika podrške te pitanja uporabe alata umjetne inteligencije uređuju se internim aktima visokog učilišta sukladno specifičnostima studijskog programa.</w:t>
            </w:r>
          </w:p>
        </w:tc>
      </w:tr>
      <w:tr w:rsidR="00336831" w:rsidRPr="007A6B07" w14:paraId="501CE017" w14:textId="77777777" w:rsidTr="002B1D20">
        <w:tc>
          <w:tcPr>
            <w:tcW w:w="4527" w:type="dxa"/>
          </w:tcPr>
          <w:p w14:paraId="6F6541FF" w14:textId="6EC1B20D" w:rsidR="00331CA6" w:rsidRPr="007A6B07" w:rsidRDefault="00331CA6" w:rsidP="00331CA6">
            <w:pPr>
              <w:jc w:val="both"/>
              <w:rPr>
                <w:rFonts w:ascii="Times New Roman" w:hAnsi="Times New Roman" w:cs="Times New Roman"/>
                <w:sz w:val="24"/>
                <w:szCs w:val="24"/>
              </w:rPr>
            </w:pPr>
            <w:r w:rsidRPr="007A6B07">
              <w:rPr>
                <w:rFonts w:ascii="Times New Roman" w:hAnsi="Times New Roman" w:cs="Times New Roman"/>
                <w:sz w:val="24"/>
                <w:szCs w:val="24"/>
              </w:rPr>
              <w:t xml:space="preserve">Smatram da bi se trebalo podrobnije razraditi minimalne oblike podrške studentima koje bi visoko učilište trebalo osigurati pri pokretanju i izvođenju novog studija. Bilo bi korisno jasnije naznačiti da studentska podrška obuhvaća akademsko savjetovanje, administrativnu podršku, podršku studentima s invaliditetom, dostupne mehanizme psihološke podrške ili upućivanja te jasne i dostupne komunikacijske kanale za studente. Takva bi razrada dodatno osnažila studentsku dimenziju standarda kvalitete. </w:t>
            </w:r>
          </w:p>
          <w:p w14:paraId="47B43C26" w14:textId="657258B3" w:rsidR="00AF0AB3" w:rsidRPr="007A6B07" w:rsidRDefault="00331CA6" w:rsidP="00331CA6">
            <w:pPr>
              <w:jc w:val="both"/>
              <w:rPr>
                <w:rFonts w:ascii="Times New Roman" w:hAnsi="Times New Roman" w:cs="Times New Roman"/>
                <w:sz w:val="24"/>
                <w:szCs w:val="24"/>
              </w:rPr>
            </w:pPr>
            <w:r w:rsidRPr="007A6B07">
              <w:rPr>
                <w:rFonts w:ascii="Times New Roman" w:hAnsi="Times New Roman" w:cs="Times New Roman"/>
                <w:sz w:val="24"/>
                <w:szCs w:val="24"/>
              </w:rPr>
              <w:t>Dodatno, smatram da bi se trebalo dodatno naglasiti potrebu da visoka učilišta razviju jasna pravila o uporabi alata umjetne inteligencije u nastavi i studentskom radu. Sve veća dostupnost alata umjetne inteligencije mijenja način na koji studenti uče, izrađuju seminarske radove i pripremaju se za ispite. Korisno bi bilo da visoka učilišta unaprijed definiraju načela odgovorne uporabe takvih alata, uključujući pravila akademskog integriteta, transparentnost uporabe AI alata u studentskim radovima te razvoj digitalnih i informacijskih kompetencija studenata</w:t>
            </w:r>
          </w:p>
        </w:tc>
        <w:tc>
          <w:tcPr>
            <w:tcW w:w="4535" w:type="dxa"/>
          </w:tcPr>
          <w:p w14:paraId="7088BD8B" w14:textId="77777777" w:rsidR="00917305" w:rsidRPr="007A6B07" w:rsidRDefault="00917305" w:rsidP="00917305">
            <w:pPr>
              <w:rPr>
                <w:rFonts w:ascii="Times New Roman" w:eastAsia="Simsun (Founder Extended)" w:hAnsi="Times New Roman" w:cs="Times New Roman"/>
                <w:sz w:val="24"/>
                <w:szCs w:val="24"/>
                <w:lang w:eastAsia="zh-CN"/>
              </w:rPr>
            </w:pPr>
            <w:r w:rsidRPr="007A6B07">
              <w:rPr>
                <w:rFonts w:ascii="Times New Roman" w:eastAsia="Simsun (Founder Extended)" w:hAnsi="Times New Roman" w:cs="Times New Roman"/>
                <w:sz w:val="24"/>
                <w:szCs w:val="24"/>
                <w:lang w:eastAsia="zh-CN"/>
              </w:rPr>
              <w:t>NE PRIHVAĆA SE</w:t>
            </w:r>
          </w:p>
          <w:p w14:paraId="48DC64BF" w14:textId="77777777" w:rsidR="00917305" w:rsidRPr="007A6B07" w:rsidRDefault="00917305" w:rsidP="00917305">
            <w:pPr>
              <w:rPr>
                <w:rFonts w:ascii="Times New Roman" w:eastAsia="Simsun (Founder Extended)" w:hAnsi="Times New Roman" w:cs="Times New Roman"/>
                <w:sz w:val="24"/>
                <w:szCs w:val="24"/>
                <w:lang w:eastAsia="zh-CN"/>
              </w:rPr>
            </w:pPr>
          </w:p>
          <w:p w14:paraId="687448E1" w14:textId="4A11D8EA" w:rsidR="00323A79" w:rsidRPr="007A6B07" w:rsidRDefault="00917305" w:rsidP="00917305">
            <w:pPr>
              <w:rPr>
                <w:rFonts w:ascii="Times New Roman" w:eastAsia="Simsun (Founder Extended)" w:hAnsi="Times New Roman" w:cs="Times New Roman"/>
                <w:bCs/>
                <w:sz w:val="24"/>
                <w:szCs w:val="24"/>
                <w:lang w:eastAsia="zh-CN"/>
              </w:rPr>
            </w:pPr>
            <w:r w:rsidRPr="007A6B07">
              <w:rPr>
                <w:rFonts w:ascii="Times New Roman" w:eastAsia="Simsun (Founder Extended)" w:hAnsi="Times New Roman" w:cs="Times New Roman"/>
                <w:sz w:val="24"/>
                <w:szCs w:val="24"/>
                <w:lang w:eastAsia="zh-CN"/>
              </w:rPr>
              <w:t>Predloženi standardi već obuhvaćaju pitanja studentske podrške, akademskog savjetovanja i dostupnosti komunikacijskih kanala kroz postojeće elemente nastavnog procesa i podrške studentima. Pitanja uporabe alata umjetne inteligencije uređuju se internim aktima visokog učilišta sukladno specifičnostima studijskog programa i razvoju digitalnog okruženja, zbog čega nije potrebno dodatno normiranje u okviru standarda kvalitete.</w:t>
            </w:r>
          </w:p>
        </w:tc>
      </w:tr>
      <w:tr w:rsidR="00197200" w:rsidRPr="007A6B07" w14:paraId="5BED83C9" w14:textId="77777777" w:rsidTr="002B1D20">
        <w:tc>
          <w:tcPr>
            <w:tcW w:w="4527" w:type="dxa"/>
          </w:tcPr>
          <w:p w14:paraId="7ECDB1F6" w14:textId="77777777" w:rsidR="00AF0AB3" w:rsidRPr="007A6B07" w:rsidRDefault="00AF0AB3" w:rsidP="00AF0AB3">
            <w:pPr>
              <w:jc w:val="both"/>
              <w:rPr>
                <w:rFonts w:ascii="Times New Roman" w:eastAsia="Simsun (Founder Extended)" w:hAnsi="Times New Roman" w:cs="Times New Roman"/>
                <w:sz w:val="24"/>
                <w:szCs w:val="24"/>
                <w:lang w:eastAsia="zh-CN"/>
              </w:rPr>
            </w:pPr>
          </w:p>
        </w:tc>
        <w:tc>
          <w:tcPr>
            <w:tcW w:w="4535" w:type="dxa"/>
          </w:tcPr>
          <w:p w14:paraId="343121E1" w14:textId="77777777" w:rsidR="0047040B" w:rsidRPr="007A6B07" w:rsidRDefault="0047040B" w:rsidP="00917305">
            <w:pPr>
              <w:rPr>
                <w:rFonts w:ascii="Times New Roman" w:eastAsia="Simsun (Founder Extended)" w:hAnsi="Times New Roman" w:cs="Times New Roman"/>
                <w:bCs/>
                <w:sz w:val="24"/>
                <w:szCs w:val="24"/>
                <w:lang w:eastAsia="zh-CN"/>
              </w:rPr>
            </w:pPr>
          </w:p>
        </w:tc>
      </w:tr>
      <w:tr w:rsidR="00197200" w:rsidRPr="007A6B07" w14:paraId="5243874B" w14:textId="77777777" w:rsidTr="002B1D20">
        <w:tc>
          <w:tcPr>
            <w:tcW w:w="4527" w:type="dxa"/>
          </w:tcPr>
          <w:p w14:paraId="41E5A810" w14:textId="77777777" w:rsidR="00763BD3" w:rsidRPr="007A6B07" w:rsidRDefault="00763BD3" w:rsidP="00763BD3">
            <w:pPr>
              <w:jc w:val="both"/>
              <w:rPr>
                <w:rFonts w:ascii="Times New Roman" w:eastAsia="Simsun (Founder Extended)" w:hAnsi="Times New Roman" w:cs="Times New Roman"/>
                <w:sz w:val="24"/>
                <w:szCs w:val="24"/>
                <w:lang w:eastAsia="zh-CN"/>
              </w:rPr>
            </w:pPr>
          </w:p>
        </w:tc>
        <w:tc>
          <w:tcPr>
            <w:tcW w:w="4535" w:type="dxa"/>
          </w:tcPr>
          <w:p w14:paraId="226D32D3" w14:textId="77777777" w:rsidR="00C4151E" w:rsidRPr="007A6B07" w:rsidRDefault="00C4151E" w:rsidP="00917305">
            <w:pPr>
              <w:rPr>
                <w:rFonts w:ascii="Times New Roman" w:eastAsia="Simsun (Founder Extended)" w:hAnsi="Times New Roman" w:cs="Times New Roman"/>
                <w:sz w:val="24"/>
                <w:szCs w:val="24"/>
                <w:lang w:eastAsia="zh-CN"/>
              </w:rPr>
            </w:pPr>
          </w:p>
        </w:tc>
      </w:tr>
      <w:tr w:rsidR="00197200" w:rsidRPr="007A6B07" w14:paraId="71161E74" w14:textId="77777777" w:rsidTr="002B1D20">
        <w:tc>
          <w:tcPr>
            <w:tcW w:w="4527" w:type="dxa"/>
          </w:tcPr>
          <w:p w14:paraId="03AA1C65" w14:textId="77777777" w:rsidR="002B1D20" w:rsidRPr="007A6B07" w:rsidRDefault="002B1D20" w:rsidP="002B1D20">
            <w:pPr>
              <w:jc w:val="both"/>
              <w:rPr>
                <w:rFonts w:ascii="Times New Roman" w:eastAsia="Simsun (Founder Extended)" w:hAnsi="Times New Roman" w:cs="Times New Roman"/>
                <w:sz w:val="24"/>
                <w:szCs w:val="24"/>
                <w:lang w:eastAsia="zh-CN"/>
              </w:rPr>
            </w:pPr>
          </w:p>
        </w:tc>
        <w:tc>
          <w:tcPr>
            <w:tcW w:w="4535" w:type="dxa"/>
          </w:tcPr>
          <w:p w14:paraId="3010017E" w14:textId="77777777" w:rsidR="00C4151E" w:rsidRPr="007A6B07" w:rsidRDefault="00C4151E" w:rsidP="00917305">
            <w:pPr>
              <w:rPr>
                <w:rFonts w:ascii="Times New Roman" w:eastAsia="Simsun (Founder Extended)" w:hAnsi="Times New Roman" w:cs="Times New Roman"/>
                <w:sz w:val="24"/>
                <w:szCs w:val="24"/>
                <w:lang w:eastAsia="zh-CN"/>
              </w:rPr>
            </w:pPr>
          </w:p>
        </w:tc>
      </w:tr>
      <w:tr w:rsidR="00197200" w:rsidRPr="007A6B07" w14:paraId="757DCE8E" w14:textId="77777777" w:rsidTr="002B1D20">
        <w:tc>
          <w:tcPr>
            <w:tcW w:w="4527" w:type="dxa"/>
          </w:tcPr>
          <w:p w14:paraId="789B469E" w14:textId="77777777" w:rsidR="002B1D20" w:rsidRPr="007A6B07" w:rsidRDefault="002B1D20" w:rsidP="00197200">
            <w:pPr>
              <w:jc w:val="both"/>
              <w:rPr>
                <w:rFonts w:ascii="Times New Roman" w:eastAsia="Simsun (Founder Extended)" w:hAnsi="Times New Roman" w:cs="Times New Roman"/>
                <w:sz w:val="24"/>
                <w:szCs w:val="24"/>
                <w:lang w:eastAsia="zh-CN"/>
              </w:rPr>
            </w:pPr>
          </w:p>
        </w:tc>
        <w:tc>
          <w:tcPr>
            <w:tcW w:w="4535" w:type="dxa"/>
          </w:tcPr>
          <w:p w14:paraId="77F10C9D" w14:textId="77777777" w:rsidR="00C4151E" w:rsidRPr="007A6B07" w:rsidRDefault="00C4151E" w:rsidP="00917305">
            <w:pPr>
              <w:rPr>
                <w:rFonts w:ascii="Times New Roman" w:eastAsia="Simsun (Founder Extended)" w:hAnsi="Times New Roman" w:cs="Times New Roman"/>
                <w:sz w:val="24"/>
                <w:szCs w:val="24"/>
                <w:lang w:eastAsia="zh-CN"/>
              </w:rPr>
            </w:pPr>
          </w:p>
        </w:tc>
      </w:tr>
      <w:tr w:rsidR="002B1D20" w:rsidRPr="007A6B07" w14:paraId="027425AB" w14:textId="77777777" w:rsidTr="002B1D20">
        <w:tc>
          <w:tcPr>
            <w:tcW w:w="4527" w:type="dxa"/>
          </w:tcPr>
          <w:p w14:paraId="766A1099" w14:textId="77777777" w:rsidR="002B1D20" w:rsidRPr="007A6B07" w:rsidRDefault="002B1D20" w:rsidP="002B1D20">
            <w:pPr>
              <w:jc w:val="both"/>
              <w:rPr>
                <w:rFonts w:ascii="Times New Roman" w:eastAsia="Simsun (Founder Extended)" w:hAnsi="Times New Roman" w:cs="Times New Roman"/>
                <w:sz w:val="24"/>
                <w:szCs w:val="24"/>
                <w:lang w:eastAsia="zh-CN"/>
              </w:rPr>
            </w:pPr>
          </w:p>
        </w:tc>
        <w:tc>
          <w:tcPr>
            <w:tcW w:w="4535" w:type="dxa"/>
          </w:tcPr>
          <w:p w14:paraId="5E0BB6E4" w14:textId="77777777" w:rsidR="002B1D20" w:rsidRPr="007A6B07" w:rsidRDefault="002B1D20" w:rsidP="00917305">
            <w:pPr>
              <w:rPr>
                <w:rFonts w:ascii="Times New Roman" w:eastAsia="Simsun (Founder Extended)" w:hAnsi="Times New Roman" w:cs="Times New Roman"/>
                <w:sz w:val="24"/>
                <w:szCs w:val="24"/>
                <w:lang w:eastAsia="zh-CN"/>
              </w:rPr>
            </w:pPr>
          </w:p>
        </w:tc>
      </w:tr>
      <w:tr w:rsidR="00634E93" w:rsidRPr="007A6B07" w14:paraId="3865200E" w14:textId="77777777" w:rsidTr="002B1D20">
        <w:tc>
          <w:tcPr>
            <w:tcW w:w="4527" w:type="dxa"/>
          </w:tcPr>
          <w:p w14:paraId="3CD5C69F" w14:textId="77777777" w:rsidR="002B1D20" w:rsidRPr="007A6B07" w:rsidRDefault="002B1D20" w:rsidP="002B1D20">
            <w:pPr>
              <w:jc w:val="both"/>
              <w:rPr>
                <w:rFonts w:ascii="Times New Roman" w:eastAsia="Simsun (Founder Extended)" w:hAnsi="Times New Roman" w:cs="Times New Roman"/>
                <w:sz w:val="24"/>
                <w:szCs w:val="24"/>
                <w:lang w:eastAsia="zh-CN"/>
              </w:rPr>
            </w:pPr>
          </w:p>
        </w:tc>
        <w:tc>
          <w:tcPr>
            <w:tcW w:w="4535" w:type="dxa"/>
          </w:tcPr>
          <w:p w14:paraId="70318FC3" w14:textId="77777777" w:rsidR="00F22F8B" w:rsidRPr="007A6B07" w:rsidRDefault="00F22F8B" w:rsidP="00917305">
            <w:pPr>
              <w:rPr>
                <w:rFonts w:ascii="Times New Roman" w:eastAsia="Simsun (Founder Extended)" w:hAnsi="Times New Roman" w:cs="Times New Roman"/>
                <w:sz w:val="24"/>
                <w:szCs w:val="24"/>
                <w:lang w:eastAsia="zh-CN"/>
              </w:rPr>
            </w:pPr>
          </w:p>
        </w:tc>
      </w:tr>
      <w:tr w:rsidR="00634E93" w:rsidRPr="007A6B07" w14:paraId="2A34F944" w14:textId="77777777" w:rsidTr="002B1D20">
        <w:tc>
          <w:tcPr>
            <w:tcW w:w="4527" w:type="dxa"/>
          </w:tcPr>
          <w:p w14:paraId="1A8B8870" w14:textId="77777777" w:rsidR="00FD030E" w:rsidRPr="007A6B07" w:rsidRDefault="00FD030E" w:rsidP="00FD030E">
            <w:pPr>
              <w:jc w:val="both"/>
              <w:rPr>
                <w:rFonts w:ascii="Times New Roman" w:eastAsia="Simsun (Founder Extended)" w:hAnsi="Times New Roman" w:cs="Times New Roman"/>
                <w:b/>
                <w:sz w:val="24"/>
                <w:szCs w:val="24"/>
                <w:lang w:eastAsia="zh-CN"/>
              </w:rPr>
            </w:pPr>
          </w:p>
        </w:tc>
        <w:tc>
          <w:tcPr>
            <w:tcW w:w="4535" w:type="dxa"/>
          </w:tcPr>
          <w:p w14:paraId="75FDF1DF" w14:textId="77777777" w:rsidR="00EC1916" w:rsidRPr="007A6B07" w:rsidRDefault="00EC1916" w:rsidP="00917305">
            <w:pPr>
              <w:rPr>
                <w:rFonts w:ascii="Times New Roman" w:eastAsia="Simsun (Founder Extended)" w:hAnsi="Times New Roman" w:cs="Times New Roman"/>
                <w:sz w:val="24"/>
                <w:szCs w:val="24"/>
                <w:lang w:eastAsia="zh-CN"/>
              </w:rPr>
            </w:pPr>
          </w:p>
        </w:tc>
      </w:tr>
      <w:tr w:rsidR="00634E93" w:rsidRPr="007A6B07" w14:paraId="50E8D967" w14:textId="77777777" w:rsidTr="002B1D20">
        <w:tc>
          <w:tcPr>
            <w:tcW w:w="4527" w:type="dxa"/>
          </w:tcPr>
          <w:p w14:paraId="4D4B65EB" w14:textId="77777777" w:rsidR="00FD030E" w:rsidRPr="007A6B07" w:rsidRDefault="00FD030E" w:rsidP="00FD030E">
            <w:pPr>
              <w:jc w:val="both"/>
              <w:rPr>
                <w:rFonts w:ascii="Times New Roman" w:eastAsia="Simsun (Founder Extended)" w:hAnsi="Times New Roman" w:cs="Times New Roman"/>
                <w:b/>
                <w:sz w:val="24"/>
                <w:szCs w:val="24"/>
                <w:lang w:eastAsia="zh-CN"/>
              </w:rPr>
            </w:pPr>
          </w:p>
        </w:tc>
        <w:tc>
          <w:tcPr>
            <w:tcW w:w="4535" w:type="dxa"/>
          </w:tcPr>
          <w:p w14:paraId="6091B565" w14:textId="77777777" w:rsidR="00634E93" w:rsidRPr="007A6B07" w:rsidRDefault="00634E93" w:rsidP="00917305">
            <w:pPr>
              <w:rPr>
                <w:rFonts w:ascii="Times New Roman" w:hAnsi="Times New Roman" w:cs="Times New Roman"/>
                <w:sz w:val="24"/>
                <w:szCs w:val="24"/>
              </w:rPr>
            </w:pPr>
          </w:p>
        </w:tc>
      </w:tr>
      <w:tr w:rsidR="00FD030E" w:rsidRPr="007A6B07" w14:paraId="20C7BAB0" w14:textId="77777777" w:rsidTr="00D86B2D">
        <w:tc>
          <w:tcPr>
            <w:tcW w:w="4527" w:type="dxa"/>
          </w:tcPr>
          <w:p w14:paraId="0FE92BF9" w14:textId="77777777" w:rsidR="00D86B2D" w:rsidRPr="007A6B07" w:rsidRDefault="00D86B2D" w:rsidP="00CF4743">
            <w:pPr>
              <w:jc w:val="both"/>
              <w:rPr>
                <w:rFonts w:ascii="Times New Roman" w:hAnsi="Times New Roman" w:cs="Times New Roman"/>
                <w:sz w:val="24"/>
                <w:szCs w:val="24"/>
              </w:rPr>
            </w:pPr>
          </w:p>
        </w:tc>
        <w:tc>
          <w:tcPr>
            <w:tcW w:w="4535" w:type="dxa"/>
          </w:tcPr>
          <w:p w14:paraId="7F48A3FA" w14:textId="77777777" w:rsidR="00FD030E" w:rsidRPr="007A6B07" w:rsidRDefault="00FD030E" w:rsidP="00917305">
            <w:pPr>
              <w:rPr>
                <w:rFonts w:ascii="Times New Roman" w:hAnsi="Times New Roman" w:cs="Times New Roman"/>
                <w:sz w:val="24"/>
                <w:szCs w:val="24"/>
              </w:rPr>
            </w:pPr>
          </w:p>
        </w:tc>
      </w:tr>
      <w:tr w:rsidR="00FD030E" w:rsidRPr="007A6B07" w14:paraId="5E5B43FC" w14:textId="77777777" w:rsidTr="00D86B2D">
        <w:tc>
          <w:tcPr>
            <w:tcW w:w="4527" w:type="dxa"/>
          </w:tcPr>
          <w:p w14:paraId="2951B7FF" w14:textId="77777777" w:rsidR="00D86B2D" w:rsidRPr="007A6B07" w:rsidRDefault="00D86B2D" w:rsidP="00CF4743">
            <w:pPr>
              <w:jc w:val="both"/>
              <w:rPr>
                <w:rFonts w:ascii="Times New Roman" w:hAnsi="Times New Roman" w:cs="Times New Roman"/>
                <w:sz w:val="24"/>
                <w:szCs w:val="24"/>
              </w:rPr>
            </w:pPr>
          </w:p>
        </w:tc>
        <w:tc>
          <w:tcPr>
            <w:tcW w:w="4535" w:type="dxa"/>
          </w:tcPr>
          <w:p w14:paraId="3F0C851B" w14:textId="77777777" w:rsidR="00FD030E" w:rsidRPr="007A6B07" w:rsidRDefault="00FD030E" w:rsidP="00917305">
            <w:pPr>
              <w:rPr>
                <w:rFonts w:ascii="Times New Roman" w:hAnsi="Times New Roman" w:cs="Times New Roman"/>
                <w:sz w:val="24"/>
                <w:szCs w:val="24"/>
              </w:rPr>
            </w:pPr>
          </w:p>
        </w:tc>
      </w:tr>
      <w:tr w:rsidR="00FD030E" w:rsidRPr="007A6B07" w14:paraId="0E88C103" w14:textId="77777777" w:rsidTr="00D86B2D">
        <w:tc>
          <w:tcPr>
            <w:tcW w:w="4527" w:type="dxa"/>
          </w:tcPr>
          <w:p w14:paraId="6E4BF8F4" w14:textId="77777777" w:rsidR="00897517" w:rsidRPr="007A6B07" w:rsidRDefault="00897517" w:rsidP="00897517">
            <w:pPr>
              <w:jc w:val="both"/>
              <w:rPr>
                <w:rFonts w:ascii="Times New Roman" w:hAnsi="Times New Roman" w:cs="Times New Roman"/>
                <w:sz w:val="24"/>
                <w:szCs w:val="24"/>
              </w:rPr>
            </w:pPr>
          </w:p>
        </w:tc>
        <w:tc>
          <w:tcPr>
            <w:tcW w:w="4535" w:type="dxa"/>
          </w:tcPr>
          <w:p w14:paraId="739AA3BF" w14:textId="77777777" w:rsidR="00FD030E" w:rsidRPr="007A6B07" w:rsidRDefault="00FD030E" w:rsidP="00917305">
            <w:pPr>
              <w:rPr>
                <w:rFonts w:ascii="Times New Roman" w:hAnsi="Times New Roman" w:cs="Times New Roman"/>
                <w:sz w:val="24"/>
                <w:szCs w:val="24"/>
              </w:rPr>
            </w:pPr>
          </w:p>
        </w:tc>
      </w:tr>
      <w:tr w:rsidR="00FD030E" w:rsidRPr="007A6B07" w14:paraId="3160940B" w14:textId="77777777" w:rsidTr="00D86B2D">
        <w:tc>
          <w:tcPr>
            <w:tcW w:w="4527" w:type="dxa"/>
          </w:tcPr>
          <w:p w14:paraId="2F6155D9" w14:textId="77777777" w:rsidR="00897517" w:rsidRPr="007A6B07" w:rsidRDefault="00897517" w:rsidP="00897517">
            <w:pPr>
              <w:jc w:val="both"/>
              <w:rPr>
                <w:rFonts w:ascii="Times New Roman" w:hAnsi="Times New Roman" w:cs="Times New Roman"/>
                <w:sz w:val="24"/>
                <w:szCs w:val="24"/>
              </w:rPr>
            </w:pPr>
          </w:p>
        </w:tc>
        <w:tc>
          <w:tcPr>
            <w:tcW w:w="4535" w:type="dxa"/>
          </w:tcPr>
          <w:p w14:paraId="442743CB" w14:textId="77777777" w:rsidR="00FD030E" w:rsidRPr="007A6B07" w:rsidRDefault="00FD030E" w:rsidP="00917305">
            <w:pPr>
              <w:rPr>
                <w:rFonts w:ascii="Times New Roman" w:hAnsi="Times New Roman" w:cs="Times New Roman"/>
                <w:sz w:val="24"/>
                <w:szCs w:val="24"/>
              </w:rPr>
            </w:pPr>
          </w:p>
        </w:tc>
      </w:tr>
    </w:tbl>
    <w:p w14:paraId="611C46E8" w14:textId="77777777" w:rsidR="00F851A0" w:rsidRPr="007A6B07" w:rsidRDefault="00F851A0" w:rsidP="00CF4743">
      <w:pPr>
        <w:jc w:val="both"/>
        <w:rPr>
          <w:rFonts w:ascii="Times New Roman" w:hAnsi="Times New Roman" w:cs="Times New Roman"/>
          <w:sz w:val="24"/>
          <w:szCs w:val="24"/>
        </w:rPr>
      </w:pPr>
    </w:p>
    <w:sectPr w:rsidR="00F851A0" w:rsidRPr="007A6B0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F1246" w14:textId="77777777" w:rsidR="006B6442" w:rsidRDefault="006B6442" w:rsidP="00233974">
      <w:pPr>
        <w:spacing w:after="0" w:line="240" w:lineRule="auto"/>
      </w:pPr>
      <w:r>
        <w:separator/>
      </w:r>
    </w:p>
  </w:endnote>
  <w:endnote w:type="continuationSeparator" w:id="0">
    <w:p w14:paraId="504690BB" w14:textId="77777777" w:rsidR="006B6442" w:rsidRDefault="006B6442" w:rsidP="00233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Founder Extended)">
    <w:charset w:val="86"/>
    <w:family w:val="script"/>
    <w:pitch w:val="fixed"/>
    <w:sig w:usb0="00000000"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3149018"/>
      <w:docPartObj>
        <w:docPartGallery w:val="Page Numbers (Bottom of Page)"/>
        <w:docPartUnique/>
      </w:docPartObj>
    </w:sdtPr>
    <w:sdtEndPr>
      <w:rPr>
        <w:noProof/>
      </w:rPr>
    </w:sdtEndPr>
    <w:sdtContent>
      <w:p w14:paraId="0DE880DD" w14:textId="77777777" w:rsidR="008C5A2A" w:rsidRDefault="008C5A2A">
        <w:pPr>
          <w:pStyle w:val="Footer"/>
          <w:jc w:val="right"/>
        </w:pPr>
        <w:r>
          <w:fldChar w:fldCharType="begin"/>
        </w:r>
        <w:r>
          <w:instrText xml:space="preserve"> PAGE   \* MERGEFORMAT </w:instrText>
        </w:r>
        <w:r>
          <w:fldChar w:fldCharType="separate"/>
        </w:r>
        <w:r w:rsidR="00885054">
          <w:rPr>
            <w:noProof/>
          </w:rPr>
          <w:t>4</w:t>
        </w:r>
        <w:r>
          <w:rPr>
            <w:noProof/>
          </w:rPr>
          <w:fldChar w:fldCharType="end"/>
        </w:r>
      </w:p>
    </w:sdtContent>
  </w:sdt>
  <w:p w14:paraId="2BA4694A" w14:textId="77777777" w:rsidR="008C5A2A" w:rsidRDefault="008C5A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2A70F" w14:textId="77777777" w:rsidR="006B6442" w:rsidRDefault="006B6442" w:rsidP="00233974">
      <w:pPr>
        <w:spacing w:after="0" w:line="240" w:lineRule="auto"/>
      </w:pPr>
      <w:r>
        <w:separator/>
      </w:r>
    </w:p>
  </w:footnote>
  <w:footnote w:type="continuationSeparator" w:id="0">
    <w:p w14:paraId="65D7C38A" w14:textId="77777777" w:rsidR="006B6442" w:rsidRDefault="006B6442" w:rsidP="002339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7791"/>
    <w:multiLevelType w:val="hybridMultilevel"/>
    <w:tmpl w:val="FF10CD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422486"/>
    <w:multiLevelType w:val="hybridMultilevel"/>
    <w:tmpl w:val="B8C4B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2F276BC"/>
    <w:multiLevelType w:val="hybridMultilevel"/>
    <w:tmpl w:val="DE26E710"/>
    <w:lvl w:ilvl="0" w:tplc="041A0001">
      <w:start w:val="1"/>
      <w:numFmt w:val="bullet"/>
      <w:lvlText w:val=""/>
      <w:lvlJc w:val="left"/>
      <w:pPr>
        <w:ind w:left="6" w:hanging="360"/>
      </w:pPr>
      <w:rPr>
        <w:rFonts w:ascii="Symbol" w:hAnsi="Symbol" w:hint="default"/>
      </w:rPr>
    </w:lvl>
    <w:lvl w:ilvl="1" w:tplc="041A0003" w:tentative="1">
      <w:start w:val="1"/>
      <w:numFmt w:val="bullet"/>
      <w:lvlText w:val="o"/>
      <w:lvlJc w:val="left"/>
      <w:pPr>
        <w:ind w:left="726" w:hanging="360"/>
      </w:pPr>
      <w:rPr>
        <w:rFonts w:ascii="Courier New" w:hAnsi="Courier New" w:cs="Courier New" w:hint="default"/>
      </w:rPr>
    </w:lvl>
    <w:lvl w:ilvl="2" w:tplc="041A0005" w:tentative="1">
      <w:start w:val="1"/>
      <w:numFmt w:val="bullet"/>
      <w:lvlText w:val=""/>
      <w:lvlJc w:val="left"/>
      <w:pPr>
        <w:ind w:left="1446" w:hanging="360"/>
      </w:pPr>
      <w:rPr>
        <w:rFonts w:ascii="Wingdings" w:hAnsi="Wingdings" w:hint="default"/>
      </w:rPr>
    </w:lvl>
    <w:lvl w:ilvl="3" w:tplc="041A0001" w:tentative="1">
      <w:start w:val="1"/>
      <w:numFmt w:val="bullet"/>
      <w:lvlText w:val=""/>
      <w:lvlJc w:val="left"/>
      <w:pPr>
        <w:ind w:left="2166" w:hanging="360"/>
      </w:pPr>
      <w:rPr>
        <w:rFonts w:ascii="Symbol" w:hAnsi="Symbol" w:hint="default"/>
      </w:rPr>
    </w:lvl>
    <w:lvl w:ilvl="4" w:tplc="041A0003" w:tentative="1">
      <w:start w:val="1"/>
      <w:numFmt w:val="bullet"/>
      <w:lvlText w:val="o"/>
      <w:lvlJc w:val="left"/>
      <w:pPr>
        <w:ind w:left="2886" w:hanging="360"/>
      </w:pPr>
      <w:rPr>
        <w:rFonts w:ascii="Courier New" w:hAnsi="Courier New" w:cs="Courier New" w:hint="default"/>
      </w:rPr>
    </w:lvl>
    <w:lvl w:ilvl="5" w:tplc="041A0005" w:tentative="1">
      <w:start w:val="1"/>
      <w:numFmt w:val="bullet"/>
      <w:lvlText w:val=""/>
      <w:lvlJc w:val="left"/>
      <w:pPr>
        <w:ind w:left="3606" w:hanging="360"/>
      </w:pPr>
      <w:rPr>
        <w:rFonts w:ascii="Wingdings" w:hAnsi="Wingdings" w:hint="default"/>
      </w:rPr>
    </w:lvl>
    <w:lvl w:ilvl="6" w:tplc="041A0001" w:tentative="1">
      <w:start w:val="1"/>
      <w:numFmt w:val="bullet"/>
      <w:lvlText w:val=""/>
      <w:lvlJc w:val="left"/>
      <w:pPr>
        <w:ind w:left="4326" w:hanging="360"/>
      </w:pPr>
      <w:rPr>
        <w:rFonts w:ascii="Symbol" w:hAnsi="Symbol" w:hint="default"/>
      </w:rPr>
    </w:lvl>
    <w:lvl w:ilvl="7" w:tplc="041A0003" w:tentative="1">
      <w:start w:val="1"/>
      <w:numFmt w:val="bullet"/>
      <w:lvlText w:val="o"/>
      <w:lvlJc w:val="left"/>
      <w:pPr>
        <w:ind w:left="5046" w:hanging="360"/>
      </w:pPr>
      <w:rPr>
        <w:rFonts w:ascii="Courier New" w:hAnsi="Courier New" w:cs="Courier New" w:hint="default"/>
      </w:rPr>
    </w:lvl>
    <w:lvl w:ilvl="8" w:tplc="041A0005" w:tentative="1">
      <w:start w:val="1"/>
      <w:numFmt w:val="bullet"/>
      <w:lvlText w:val=""/>
      <w:lvlJc w:val="left"/>
      <w:pPr>
        <w:ind w:left="5766" w:hanging="360"/>
      </w:pPr>
      <w:rPr>
        <w:rFonts w:ascii="Wingdings" w:hAnsi="Wingdings" w:hint="default"/>
      </w:rPr>
    </w:lvl>
  </w:abstractNum>
  <w:abstractNum w:abstractNumId="3" w15:restartNumberingAfterBreak="0">
    <w:nsid w:val="177C27E4"/>
    <w:multiLevelType w:val="hybridMultilevel"/>
    <w:tmpl w:val="3CB2C260"/>
    <w:lvl w:ilvl="0" w:tplc="A5DEB77C">
      <w:start w:val="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0C79A3"/>
    <w:multiLevelType w:val="hybridMultilevel"/>
    <w:tmpl w:val="119499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9A3937"/>
    <w:multiLevelType w:val="hybridMultilevel"/>
    <w:tmpl w:val="6E1A5C1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33714607"/>
    <w:multiLevelType w:val="hybridMultilevel"/>
    <w:tmpl w:val="0676211E"/>
    <w:lvl w:ilvl="0" w:tplc="02EEB472">
      <w:start w:val="2"/>
      <w:numFmt w:val="bullet"/>
      <w:lvlText w:val="-"/>
      <w:lvlJc w:val="left"/>
      <w:pPr>
        <w:ind w:left="720" w:hanging="360"/>
      </w:pPr>
      <w:rPr>
        <w:rFonts w:ascii="Cambria" w:eastAsia="Simsun (Founder Extended)"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2947A1C"/>
    <w:multiLevelType w:val="hybridMultilevel"/>
    <w:tmpl w:val="CF1E6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30F5F08"/>
    <w:multiLevelType w:val="hybridMultilevel"/>
    <w:tmpl w:val="08F27622"/>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9" w15:restartNumberingAfterBreak="0">
    <w:nsid w:val="5740026A"/>
    <w:multiLevelType w:val="hybridMultilevel"/>
    <w:tmpl w:val="A4885F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A762AB9"/>
    <w:multiLevelType w:val="hybridMultilevel"/>
    <w:tmpl w:val="91B442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1042CC8"/>
    <w:multiLevelType w:val="hybridMultilevel"/>
    <w:tmpl w:val="2B12AEEE"/>
    <w:lvl w:ilvl="0" w:tplc="52B8E942">
      <w:numFmt w:val="bullet"/>
      <w:lvlText w:val="-"/>
      <w:lvlJc w:val="left"/>
      <w:pPr>
        <w:ind w:left="720" w:hanging="360"/>
      </w:pPr>
      <w:rPr>
        <w:rFonts w:ascii="Cambria" w:eastAsia="Simsun (Founder Extended)"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0925490"/>
    <w:multiLevelType w:val="hybridMultilevel"/>
    <w:tmpl w:val="CD04C714"/>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3" w15:restartNumberingAfterBreak="0">
    <w:nsid w:val="717308D4"/>
    <w:multiLevelType w:val="hybridMultilevel"/>
    <w:tmpl w:val="891A4E7C"/>
    <w:lvl w:ilvl="0" w:tplc="A5DEB77C">
      <w:start w:val="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64B60D0"/>
    <w:multiLevelType w:val="hybridMultilevel"/>
    <w:tmpl w:val="908E234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7641AD9"/>
    <w:multiLevelType w:val="hybridMultilevel"/>
    <w:tmpl w:val="60CCF1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77D4C58"/>
    <w:multiLevelType w:val="multilevel"/>
    <w:tmpl w:val="0B644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C5233A"/>
    <w:multiLevelType w:val="hybridMultilevel"/>
    <w:tmpl w:val="43E883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11"/>
  </w:num>
  <w:num w:numId="5">
    <w:abstractNumId w:val="8"/>
  </w:num>
  <w:num w:numId="6">
    <w:abstractNumId w:val="9"/>
  </w:num>
  <w:num w:numId="7">
    <w:abstractNumId w:val="10"/>
  </w:num>
  <w:num w:numId="8">
    <w:abstractNumId w:val="7"/>
  </w:num>
  <w:num w:numId="9">
    <w:abstractNumId w:val="1"/>
  </w:num>
  <w:num w:numId="10">
    <w:abstractNumId w:val="16"/>
  </w:num>
  <w:num w:numId="11">
    <w:abstractNumId w:val="12"/>
  </w:num>
  <w:num w:numId="12">
    <w:abstractNumId w:val="17"/>
  </w:num>
  <w:num w:numId="13">
    <w:abstractNumId w:val="14"/>
  </w:num>
  <w:num w:numId="14">
    <w:abstractNumId w:val="4"/>
  </w:num>
  <w:num w:numId="15">
    <w:abstractNumId w:val="15"/>
  </w:num>
  <w:num w:numId="16">
    <w:abstractNumId w:val="5"/>
  </w:num>
  <w:num w:numId="17">
    <w:abstractNumId w:val="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B00"/>
    <w:rsid w:val="00001226"/>
    <w:rsid w:val="00004F1E"/>
    <w:rsid w:val="00005F82"/>
    <w:rsid w:val="00011853"/>
    <w:rsid w:val="000146A2"/>
    <w:rsid w:val="00017ABE"/>
    <w:rsid w:val="00027BCE"/>
    <w:rsid w:val="00031C1D"/>
    <w:rsid w:val="000419C2"/>
    <w:rsid w:val="000420D7"/>
    <w:rsid w:val="000521FE"/>
    <w:rsid w:val="0006222F"/>
    <w:rsid w:val="000668A4"/>
    <w:rsid w:val="00067A17"/>
    <w:rsid w:val="0008567B"/>
    <w:rsid w:val="000A0895"/>
    <w:rsid w:val="000A22D1"/>
    <w:rsid w:val="000A5614"/>
    <w:rsid w:val="000B036C"/>
    <w:rsid w:val="000B7096"/>
    <w:rsid w:val="000C4B88"/>
    <w:rsid w:val="000D2831"/>
    <w:rsid w:val="000E0816"/>
    <w:rsid w:val="000F15F3"/>
    <w:rsid w:val="000F3BFE"/>
    <w:rsid w:val="000F3FC3"/>
    <w:rsid w:val="000F63E1"/>
    <w:rsid w:val="0010320D"/>
    <w:rsid w:val="001116E7"/>
    <w:rsid w:val="001124FF"/>
    <w:rsid w:val="001128DE"/>
    <w:rsid w:val="00114CD5"/>
    <w:rsid w:val="001221E6"/>
    <w:rsid w:val="00125E7B"/>
    <w:rsid w:val="001263B5"/>
    <w:rsid w:val="001279DD"/>
    <w:rsid w:val="001334C0"/>
    <w:rsid w:val="00133BF0"/>
    <w:rsid w:val="0014424B"/>
    <w:rsid w:val="001505F3"/>
    <w:rsid w:val="001515F8"/>
    <w:rsid w:val="00151738"/>
    <w:rsid w:val="00161664"/>
    <w:rsid w:val="001660F2"/>
    <w:rsid w:val="00167F5F"/>
    <w:rsid w:val="00171A47"/>
    <w:rsid w:val="001727E0"/>
    <w:rsid w:val="00173D5A"/>
    <w:rsid w:val="00175556"/>
    <w:rsid w:val="001828C0"/>
    <w:rsid w:val="00184565"/>
    <w:rsid w:val="00187A9F"/>
    <w:rsid w:val="00192469"/>
    <w:rsid w:val="00192D16"/>
    <w:rsid w:val="00193465"/>
    <w:rsid w:val="00193EB7"/>
    <w:rsid w:val="00197200"/>
    <w:rsid w:val="001A0124"/>
    <w:rsid w:val="001A13ED"/>
    <w:rsid w:val="001B4AD7"/>
    <w:rsid w:val="001C0A01"/>
    <w:rsid w:val="001C78DC"/>
    <w:rsid w:val="001D15F0"/>
    <w:rsid w:val="001D195E"/>
    <w:rsid w:val="001D2CDF"/>
    <w:rsid w:val="001E4853"/>
    <w:rsid w:val="001E5992"/>
    <w:rsid w:val="00202ED0"/>
    <w:rsid w:val="00212918"/>
    <w:rsid w:val="002201F7"/>
    <w:rsid w:val="0022566A"/>
    <w:rsid w:val="00226B71"/>
    <w:rsid w:val="00233974"/>
    <w:rsid w:val="00236F91"/>
    <w:rsid w:val="00246B45"/>
    <w:rsid w:val="00252CEB"/>
    <w:rsid w:val="0025755F"/>
    <w:rsid w:val="002617FD"/>
    <w:rsid w:val="002754F7"/>
    <w:rsid w:val="002821C2"/>
    <w:rsid w:val="00287B01"/>
    <w:rsid w:val="002909CB"/>
    <w:rsid w:val="00290FB6"/>
    <w:rsid w:val="002939D4"/>
    <w:rsid w:val="002966EB"/>
    <w:rsid w:val="002B06AF"/>
    <w:rsid w:val="002B131A"/>
    <w:rsid w:val="002B1D20"/>
    <w:rsid w:val="002C0575"/>
    <w:rsid w:val="002C1905"/>
    <w:rsid w:val="002C3E85"/>
    <w:rsid w:val="002D3D00"/>
    <w:rsid w:val="002E004E"/>
    <w:rsid w:val="002E4319"/>
    <w:rsid w:val="002F5ACC"/>
    <w:rsid w:val="00301FDB"/>
    <w:rsid w:val="00323A79"/>
    <w:rsid w:val="00330952"/>
    <w:rsid w:val="00331CA6"/>
    <w:rsid w:val="00333F3C"/>
    <w:rsid w:val="00336831"/>
    <w:rsid w:val="00337FA2"/>
    <w:rsid w:val="003415A3"/>
    <w:rsid w:val="003456E6"/>
    <w:rsid w:val="003472CB"/>
    <w:rsid w:val="00351529"/>
    <w:rsid w:val="00365B2D"/>
    <w:rsid w:val="00373B47"/>
    <w:rsid w:val="00377950"/>
    <w:rsid w:val="00377D01"/>
    <w:rsid w:val="00377ED4"/>
    <w:rsid w:val="0038273E"/>
    <w:rsid w:val="00392215"/>
    <w:rsid w:val="0039251A"/>
    <w:rsid w:val="003A24E2"/>
    <w:rsid w:val="003B68AB"/>
    <w:rsid w:val="003C315E"/>
    <w:rsid w:val="003C54F9"/>
    <w:rsid w:val="003D2298"/>
    <w:rsid w:val="003D47DB"/>
    <w:rsid w:val="003E206E"/>
    <w:rsid w:val="003E513B"/>
    <w:rsid w:val="003F0F4D"/>
    <w:rsid w:val="003F16D4"/>
    <w:rsid w:val="00400342"/>
    <w:rsid w:val="00401FC0"/>
    <w:rsid w:val="00404715"/>
    <w:rsid w:val="00405720"/>
    <w:rsid w:val="00407E28"/>
    <w:rsid w:val="00411C4D"/>
    <w:rsid w:val="004139E7"/>
    <w:rsid w:val="004150AE"/>
    <w:rsid w:val="00421C67"/>
    <w:rsid w:val="004239E8"/>
    <w:rsid w:val="0043146F"/>
    <w:rsid w:val="00440F3D"/>
    <w:rsid w:val="00452955"/>
    <w:rsid w:val="00453953"/>
    <w:rsid w:val="00454CCB"/>
    <w:rsid w:val="00456D02"/>
    <w:rsid w:val="00464803"/>
    <w:rsid w:val="0046696E"/>
    <w:rsid w:val="0047040B"/>
    <w:rsid w:val="00471E9C"/>
    <w:rsid w:val="00475561"/>
    <w:rsid w:val="004772BE"/>
    <w:rsid w:val="004805DA"/>
    <w:rsid w:val="00483A0C"/>
    <w:rsid w:val="0048698A"/>
    <w:rsid w:val="00492659"/>
    <w:rsid w:val="00492B27"/>
    <w:rsid w:val="004930B3"/>
    <w:rsid w:val="0049610E"/>
    <w:rsid w:val="00496BC5"/>
    <w:rsid w:val="004A5089"/>
    <w:rsid w:val="004A7385"/>
    <w:rsid w:val="004B4119"/>
    <w:rsid w:val="004B736C"/>
    <w:rsid w:val="004C09D1"/>
    <w:rsid w:val="004E0B51"/>
    <w:rsid w:val="004E1A1B"/>
    <w:rsid w:val="004E629D"/>
    <w:rsid w:val="004F1961"/>
    <w:rsid w:val="004F2A18"/>
    <w:rsid w:val="005167FE"/>
    <w:rsid w:val="005224D8"/>
    <w:rsid w:val="005234F2"/>
    <w:rsid w:val="00526126"/>
    <w:rsid w:val="005279A9"/>
    <w:rsid w:val="00530C78"/>
    <w:rsid w:val="00530EBD"/>
    <w:rsid w:val="005440EA"/>
    <w:rsid w:val="00546946"/>
    <w:rsid w:val="00546C53"/>
    <w:rsid w:val="005479CB"/>
    <w:rsid w:val="005574DC"/>
    <w:rsid w:val="00565182"/>
    <w:rsid w:val="0057239A"/>
    <w:rsid w:val="005765DD"/>
    <w:rsid w:val="00580818"/>
    <w:rsid w:val="00583964"/>
    <w:rsid w:val="00586704"/>
    <w:rsid w:val="00586FF3"/>
    <w:rsid w:val="00592966"/>
    <w:rsid w:val="005A1B26"/>
    <w:rsid w:val="005A51D0"/>
    <w:rsid w:val="005A684E"/>
    <w:rsid w:val="005B1341"/>
    <w:rsid w:val="005B448F"/>
    <w:rsid w:val="005C1D23"/>
    <w:rsid w:val="005C4C81"/>
    <w:rsid w:val="005C606D"/>
    <w:rsid w:val="005D13A9"/>
    <w:rsid w:val="005D6CBF"/>
    <w:rsid w:val="005D77DE"/>
    <w:rsid w:val="005E1537"/>
    <w:rsid w:val="005E7A19"/>
    <w:rsid w:val="005F10E4"/>
    <w:rsid w:val="005F1761"/>
    <w:rsid w:val="005F5749"/>
    <w:rsid w:val="00625978"/>
    <w:rsid w:val="00627AE6"/>
    <w:rsid w:val="006308AE"/>
    <w:rsid w:val="00632063"/>
    <w:rsid w:val="00634E93"/>
    <w:rsid w:val="006364FA"/>
    <w:rsid w:val="00637729"/>
    <w:rsid w:val="006407EA"/>
    <w:rsid w:val="00642800"/>
    <w:rsid w:val="00647093"/>
    <w:rsid w:val="00647FF3"/>
    <w:rsid w:val="006516EE"/>
    <w:rsid w:val="00652283"/>
    <w:rsid w:val="00652337"/>
    <w:rsid w:val="006529C9"/>
    <w:rsid w:val="006532E1"/>
    <w:rsid w:val="00653C4E"/>
    <w:rsid w:val="00660400"/>
    <w:rsid w:val="0066429E"/>
    <w:rsid w:val="00674089"/>
    <w:rsid w:val="00686016"/>
    <w:rsid w:val="0069244F"/>
    <w:rsid w:val="00693252"/>
    <w:rsid w:val="00693D83"/>
    <w:rsid w:val="00697DCA"/>
    <w:rsid w:val="006A06C3"/>
    <w:rsid w:val="006A112E"/>
    <w:rsid w:val="006A7DF5"/>
    <w:rsid w:val="006B0753"/>
    <w:rsid w:val="006B3411"/>
    <w:rsid w:val="006B6442"/>
    <w:rsid w:val="006B6B61"/>
    <w:rsid w:val="006C6003"/>
    <w:rsid w:val="006C60FA"/>
    <w:rsid w:val="006D70E2"/>
    <w:rsid w:val="006E2583"/>
    <w:rsid w:val="006F1F2F"/>
    <w:rsid w:val="006F4C64"/>
    <w:rsid w:val="00700A51"/>
    <w:rsid w:val="007052B1"/>
    <w:rsid w:val="00705493"/>
    <w:rsid w:val="0072497F"/>
    <w:rsid w:val="00730AD3"/>
    <w:rsid w:val="007311C8"/>
    <w:rsid w:val="00731750"/>
    <w:rsid w:val="007327B8"/>
    <w:rsid w:val="00746F0A"/>
    <w:rsid w:val="00750C07"/>
    <w:rsid w:val="00752DDF"/>
    <w:rsid w:val="00763BD3"/>
    <w:rsid w:val="00772AF5"/>
    <w:rsid w:val="007732C6"/>
    <w:rsid w:val="00774B00"/>
    <w:rsid w:val="00776B43"/>
    <w:rsid w:val="00777B51"/>
    <w:rsid w:val="00780905"/>
    <w:rsid w:val="00781A6E"/>
    <w:rsid w:val="00787F86"/>
    <w:rsid w:val="00795060"/>
    <w:rsid w:val="007A0BA2"/>
    <w:rsid w:val="007A3CCB"/>
    <w:rsid w:val="007A6B07"/>
    <w:rsid w:val="007A76E4"/>
    <w:rsid w:val="007B553B"/>
    <w:rsid w:val="007B6C5B"/>
    <w:rsid w:val="007B76FA"/>
    <w:rsid w:val="007C3D61"/>
    <w:rsid w:val="007C42E2"/>
    <w:rsid w:val="007C5399"/>
    <w:rsid w:val="007C5B1D"/>
    <w:rsid w:val="007C6D3B"/>
    <w:rsid w:val="007D08C3"/>
    <w:rsid w:val="007D4DD2"/>
    <w:rsid w:val="007D622C"/>
    <w:rsid w:val="007E0A10"/>
    <w:rsid w:val="007E37FB"/>
    <w:rsid w:val="007E55D8"/>
    <w:rsid w:val="007F1B83"/>
    <w:rsid w:val="007F3E87"/>
    <w:rsid w:val="007F6914"/>
    <w:rsid w:val="00805148"/>
    <w:rsid w:val="00813CFB"/>
    <w:rsid w:val="00814B7D"/>
    <w:rsid w:val="00816291"/>
    <w:rsid w:val="00821016"/>
    <w:rsid w:val="00821766"/>
    <w:rsid w:val="00827A55"/>
    <w:rsid w:val="00831F17"/>
    <w:rsid w:val="0083210F"/>
    <w:rsid w:val="00833541"/>
    <w:rsid w:val="00847126"/>
    <w:rsid w:val="008506F9"/>
    <w:rsid w:val="00880129"/>
    <w:rsid w:val="00885054"/>
    <w:rsid w:val="0089492C"/>
    <w:rsid w:val="00897517"/>
    <w:rsid w:val="008C02AD"/>
    <w:rsid w:val="008C20FC"/>
    <w:rsid w:val="008C5A2A"/>
    <w:rsid w:val="008C7855"/>
    <w:rsid w:val="008D0AC7"/>
    <w:rsid w:val="008D1A48"/>
    <w:rsid w:val="008D640E"/>
    <w:rsid w:val="008D7801"/>
    <w:rsid w:val="008D78E7"/>
    <w:rsid w:val="008E0F51"/>
    <w:rsid w:val="008E2334"/>
    <w:rsid w:val="008E447D"/>
    <w:rsid w:val="008E4486"/>
    <w:rsid w:val="00900B75"/>
    <w:rsid w:val="009011E3"/>
    <w:rsid w:val="009020A0"/>
    <w:rsid w:val="00902BF5"/>
    <w:rsid w:val="00917305"/>
    <w:rsid w:val="009243EC"/>
    <w:rsid w:val="00924709"/>
    <w:rsid w:val="009256E2"/>
    <w:rsid w:val="00925AE1"/>
    <w:rsid w:val="009275B0"/>
    <w:rsid w:val="0093037C"/>
    <w:rsid w:val="00930CDB"/>
    <w:rsid w:val="00934F1C"/>
    <w:rsid w:val="00934FC0"/>
    <w:rsid w:val="00936336"/>
    <w:rsid w:val="00936BAA"/>
    <w:rsid w:val="00953053"/>
    <w:rsid w:val="00957875"/>
    <w:rsid w:val="00965162"/>
    <w:rsid w:val="0096662D"/>
    <w:rsid w:val="00971121"/>
    <w:rsid w:val="00973CB2"/>
    <w:rsid w:val="00977A80"/>
    <w:rsid w:val="00982FF7"/>
    <w:rsid w:val="00984FD7"/>
    <w:rsid w:val="009A4A3C"/>
    <w:rsid w:val="009A57D9"/>
    <w:rsid w:val="009B1C3C"/>
    <w:rsid w:val="009C3369"/>
    <w:rsid w:val="009C4C8B"/>
    <w:rsid w:val="009D4611"/>
    <w:rsid w:val="009D5066"/>
    <w:rsid w:val="009D6F94"/>
    <w:rsid w:val="009E0F89"/>
    <w:rsid w:val="009F4519"/>
    <w:rsid w:val="009F6949"/>
    <w:rsid w:val="00A23DE1"/>
    <w:rsid w:val="00A24694"/>
    <w:rsid w:val="00A2478D"/>
    <w:rsid w:val="00A250B9"/>
    <w:rsid w:val="00A3322D"/>
    <w:rsid w:val="00A441D6"/>
    <w:rsid w:val="00A464D6"/>
    <w:rsid w:val="00A57720"/>
    <w:rsid w:val="00A57AE2"/>
    <w:rsid w:val="00A609E2"/>
    <w:rsid w:val="00A666B6"/>
    <w:rsid w:val="00A67499"/>
    <w:rsid w:val="00A67857"/>
    <w:rsid w:val="00A718A3"/>
    <w:rsid w:val="00A71FA3"/>
    <w:rsid w:val="00A7664B"/>
    <w:rsid w:val="00A81249"/>
    <w:rsid w:val="00A82187"/>
    <w:rsid w:val="00A84CB8"/>
    <w:rsid w:val="00A87E15"/>
    <w:rsid w:val="00A911BD"/>
    <w:rsid w:val="00A915C9"/>
    <w:rsid w:val="00A91BB4"/>
    <w:rsid w:val="00AA0B4C"/>
    <w:rsid w:val="00AA5BEE"/>
    <w:rsid w:val="00AA6290"/>
    <w:rsid w:val="00AA77B2"/>
    <w:rsid w:val="00AB1B36"/>
    <w:rsid w:val="00AB50D4"/>
    <w:rsid w:val="00AC3C9F"/>
    <w:rsid w:val="00AC563D"/>
    <w:rsid w:val="00AD55D9"/>
    <w:rsid w:val="00AD7F73"/>
    <w:rsid w:val="00AE1CB4"/>
    <w:rsid w:val="00AF0AB3"/>
    <w:rsid w:val="00AF67B6"/>
    <w:rsid w:val="00B106D9"/>
    <w:rsid w:val="00B114A4"/>
    <w:rsid w:val="00B12EEB"/>
    <w:rsid w:val="00B14485"/>
    <w:rsid w:val="00B151A6"/>
    <w:rsid w:val="00B15B55"/>
    <w:rsid w:val="00B15E9C"/>
    <w:rsid w:val="00B15FFD"/>
    <w:rsid w:val="00B23F3B"/>
    <w:rsid w:val="00B24466"/>
    <w:rsid w:val="00B2479C"/>
    <w:rsid w:val="00B24C65"/>
    <w:rsid w:val="00B40446"/>
    <w:rsid w:val="00B62AE3"/>
    <w:rsid w:val="00B63EC2"/>
    <w:rsid w:val="00B64F38"/>
    <w:rsid w:val="00B7042B"/>
    <w:rsid w:val="00B768A3"/>
    <w:rsid w:val="00B76BC2"/>
    <w:rsid w:val="00B8337F"/>
    <w:rsid w:val="00B86627"/>
    <w:rsid w:val="00B91874"/>
    <w:rsid w:val="00B9351C"/>
    <w:rsid w:val="00B96F63"/>
    <w:rsid w:val="00B96FFE"/>
    <w:rsid w:val="00BA5C5D"/>
    <w:rsid w:val="00BA690B"/>
    <w:rsid w:val="00BA6B68"/>
    <w:rsid w:val="00BB0827"/>
    <w:rsid w:val="00BB1710"/>
    <w:rsid w:val="00BD040E"/>
    <w:rsid w:val="00BD3DC4"/>
    <w:rsid w:val="00BE2341"/>
    <w:rsid w:val="00BF3164"/>
    <w:rsid w:val="00BF7D4F"/>
    <w:rsid w:val="00BF7DA4"/>
    <w:rsid w:val="00C043C3"/>
    <w:rsid w:val="00C07F80"/>
    <w:rsid w:val="00C31B6C"/>
    <w:rsid w:val="00C31E57"/>
    <w:rsid w:val="00C4151E"/>
    <w:rsid w:val="00C42A1E"/>
    <w:rsid w:val="00C4573C"/>
    <w:rsid w:val="00C61D08"/>
    <w:rsid w:val="00C8539A"/>
    <w:rsid w:val="00C902E4"/>
    <w:rsid w:val="00C94F14"/>
    <w:rsid w:val="00CA552A"/>
    <w:rsid w:val="00CB2FCB"/>
    <w:rsid w:val="00CB457D"/>
    <w:rsid w:val="00CC683B"/>
    <w:rsid w:val="00CC791A"/>
    <w:rsid w:val="00CD1C9D"/>
    <w:rsid w:val="00CD5487"/>
    <w:rsid w:val="00CD58BF"/>
    <w:rsid w:val="00CD79FD"/>
    <w:rsid w:val="00CE74D2"/>
    <w:rsid w:val="00CF0961"/>
    <w:rsid w:val="00CF4743"/>
    <w:rsid w:val="00CF5CAD"/>
    <w:rsid w:val="00CF70BB"/>
    <w:rsid w:val="00D02637"/>
    <w:rsid w:val="00D11C8A"/>
    <w:rsid w:val="00D177D1"/>
    <w:rsid w:val="00D2249E"/>
    <w:rsid w:val="00D24600"/>
    <w:rsid w:val="00D301CD"/>
    <w:rsid w:val="00D32C7C"/>
    <w:rsid w:val="00D35D3F"/>
    <w:rsid w:val="00D46871"/>
    <w:rsid w:val="00D51517"/>
    <w:rsid w:val="00D53B84"/>
    <w:rsid w:val="00D56523"/>
    <w:rsid w:val="00D630A8"/>
    <w:rsid w:val="00D64FD1"/>
    <w:rsid w:val="00D70603"/>
    <w:rsid w:val="00D80933"/>
    <w:rsid w:val="00D86B2D"/>
    <w:rsid w:val="00D92F4F"/>
    <w:rsid w:val="00D93A5D"/>
    <w:rsid w:val="00D954A0"/>
    <w:rsid w:val="00D95919"/>
    <w:rsid w:val="00D973D5"/>
    <w:rsid w:val="00DA7275"/>
    <w:rsid w:val="00DB0785"/>
    <w:rsid w:val="00DC3B5B"/>
    <w:rsid w:val="00DC4F55"/>
    <w:rsid w:val="00DC4F95"/>
    <w:rsid w:val="00DF0264"/>
    <w:rsid w:val="00DF366F"/>
    <w:rsid w:val="00E0798A"/>
    <w:rsid w:val="00E14B1D"/>
    <w:rsid w:val="00E17F51"/>
    <w:rsid w:val="00E20F6E"/>
    <w:rsid w:val="00E22ED2"/>
    <w:rsid w:val="00E25F3D"/>
    <w:rsid w:val="00E26DE5"/>
    <w:rsid w:val="00E37249"/>
    <w:rsid w:val="00E51E1F"/>
    <w:rsid w:val="00E55054"/>
    <w:rsid w:val="00E56B29"/>
    <w:rsid w:val="00E60820"/>
    <w:rsid w:val="00E66642"/>
    <w:rsid w:val="00E7013F"/>
    <w:rsid w:val="00E7130F"/>
    <w:rsid w:val="00E72BF0"/>
    <w:rsid w:val="00E736D7"/>
    <w:rsid w:val="00E739B7"/>
    <w:rsid w:val="00E74FEE"/>
    <w:rsid w:val="00E77E97"/>
    <w:rsid w:val="00E81E51"/>
    <w:rsid w:val="00E941FF"/>
    <w:rsid w:val="00EA14A2"/>
    <w:rsid w:val="00EB0C16"/>
    <w:rsid w:val="00EB13CD"/>
    <w:rsid w:val="00EB166E"/>
    <w:rsid w:val="00EB626B"/>
    <w:rsid w:val="00EC03D0"/>
    <w:rsid w:val="00EC1916"/>
    <w:rsid w:val="00EC3AEA"/>
    <w:rsid w:val="00EC66A6"/>
    <w:rsid w:val="00ED3047"/>
    <w:rsid w:val="00ED52F8"/>
    <w:rsid w:val="00ED6BE8"/>
    <w:rsid w:val="00EF67D6"/>
    <w:rsid w:val="00F04DF5"/>
    <w:rsid w:val="00F11138"/>
    <w:rsid w:val="00F13E8A"/>
    <w:rsid w:val="00F155A2"/>
    <w:rsid w:val="00F15C74"/>
    <w:rsid w:val="00F22F8B"/>
    <w:rsid w:val="00F34341"/>
    <w:rsid w:val="00F41AD2"/>
    <w:rsid w:val="00F44990"/>
    <w:rsid w:val="00F476ED"/>
    <w:rsid w:val="00F559AA"/>
    <w:rsid w:val="00F61345"/>
    <w:rsid w:val="00F61B47"/>
    <w:rsid w:val="00F70CF5"/>
    <w:rsid w:val="00F7223E"/>
    <w:rsid w:val="00F73DC7"/>
    <w:rsid w:val="00F7414C"/>
    <w:rsid w:val="00F8330E"/>
    <w:rsid w:val="00F851A0"/>
    <w:rsid w:val="00F85D3E"/>
    <w:rsid w:val="00F86681"/>
    <w:rsid w:val="00F94DC3"/>
    <w:rsid w:val="00F9506D"/>
    <w:rsid w:val="00FA00B1"/>
    <w:rsid w:val="00FA683E"/>
    <w:rsid w:val="00FB032B"/>
    <w:rsid w:val="00FB5474"/>
    <w:rsid w:val="00FB73C9"/>
    <w:rsid w:val="00FC3B76"/>
    <w:rsid w:val="00FD030E"/>
    <w:rsid w:val="00FD35D4"/>
    <w:rsid w:val="00FD5A31"/>
    <w:rsid w:val="00FD6F95"/>
    <w:rsid w:val="00FE559F"/>
    <w:rsid w:val="00FF2D9D"/>
    <w:rsid w:val="00FF6F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8ADE9"/>
  <w15:docId w15:val="{9307C122-77A9-4336-81DE-3E4C55C6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4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74B00"/>
    <w:pPr>
      <w:spacing w:after="0" w:line="240" w:lineRule="auto"/>
    </w:pPr>
    <w:rPr>
      <w:rFonts w:ascii="Arial" w:eastAsia="Times New Roman" w:hAnsi="Arial" w:cs="Arial"/>
      <w:b/>
      <w:sz w:val="24"/>
      <w:szCs w:val="24"/>
    </w:rPr>
  </w:style>
  <w:style w:type="character" w:customStyle="1" w:styleId="BodyTextChar">
    <w:name w:val="Body Text Char"/>
    <w:basedOn w:val="DefaultParagraphFont"/>
    <w:link w:val="BodyText"/>
    <w:rsid w:val="00774B00"/>
    <w:rPr>
      <w:rFonts w:ascii="Arial" w:eastAsia="Times New Roman" w:hAnsi="Arial" w:cs="Arial"/>
      <w:b/>
      <w:sz w:val="24"/>
      <w:szCs w:val="24"/>
    </w:rPr>
  </w:style>
  <w:style w:type="paragraph" w:styleId="ListParagraph">
    <w:name w:val="List Paragraph"/>
    <w:basedOn w:val="Normal"/>
    <w:uiPriority w:val="34"/>
    <w:qFormat/>
    <w:rsid w:val="00E37249"/>
    <w:pPr>
      <w:ind w:left="720"/>
      <w:contextualSpacing/>
    </w:pPr>
  </w:style>
  <w:style w:type="paragraph" w:styleId="Header">
    <w:name w:val="header"/>
    <w:basedOn w:val="Normal"/>
    <w:link w:val="HeaderChar"/>
    <w:uiPriority w:val="99"/>
    <w:unhideWhenUsed/>
    <w:rsid w:val="0023397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3974"/>
  </w:style>
  <w:style w:type="paragraph" w:styleId="Footer">
    <w:name w:val="footer"/>
    <w:basedOn w:val="Normal"/>
    <w:link w:val="FooterChar"/>
    <w:uiPriority w:val="99"/>
    <w:unhideWhenUsed/>
    <w:rsid w:val="002339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3974"/>
  </w:style>
  <w:style w:type="character" w:styleId="FootnoteReference">
    <w:name w:val="footnote reference"/>
    <w:rsid w:val="00E739B7"/>
    <w:rPr>
      <w:vertAlign w:val="superscript"/>
    </w:rPr>
  </w:style>
  <w:style w:type="paragraph" w:styleId="BalloonText">
    <w:name w:val="Balloon Text"/>
    <w:basedOn w:val="Normal"/>
    <w:link w:val="BalloonTextChar"/>
    <w:uiPriority w:val="99"/>
    <w:semiHidden/>
    <w:unhideWhenUsed/>
    <w:rsid w:val="00EB0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C16"/>
    <w:rPr>
      <w:rFonts w:ascii="Tahoma" w:hAnsi="Tahoma" w:cs="Tahoma"/>
      <w:sz w:val="16"/>
      <w:szCs w:val="16"/>
    </w:rPr>
  </w:style>
  <w:style w:type="character" w:customStyle="1" w:styleId="Bodytext75ptNotBold">
    <w:name w:val="Body text + 7;5 pt;Not Bold"/>
    <w:basedOn w:val="DefaultParagraphFont"/>
    <w:rsid w:val="00407E28"/>
    <w:rPr>
      <w:rFonts w:ascii="Book Antiqua" w:eastAsia="Book Antiqua" w:hAnsi="Book Antiqua" w:cs="Book Antiqua"/>
      <w:b/>
      <w:bCs/>
      <w:i w:val="0"/>
      <w:iCs w:val="0"/>
      <w:smallCaps w:val="0"/>
      <w:strike w:val="0"/>
      <w:color w:val="000000"/>
      <w:spacing w:val="0"/>
      <w:w w:val="100"/>
      <w:position w:val="0"/>
      <w:sz w:val="15"/>
      <w:szCs w:val="15"/>
      <w:u w:val="none"/>
      <w:lang w:val="hr-HR" w:eastAsia="hr-HR" w:bidi="hr-HR"/>
    </w:rPr>
  </w:style>
  <w:style w:type="character" w:customStyle="1" w:styleId="BodytextCorbel8ptNotBoldItalic">
    <w:name w:val="Body text + Corbel;8 pt;Not Bold;Italic"/>
    <w:basedOn w:val="DefaultParagraphFont"/>
    <w:rsid w:val="00197200"/>
    <w:rPr>
      <w:rFonts w:ascii="Corbel" w:eastAsia="Corbel" w:hAnsi="Corbel" w:cs="Corbel"/>
      <w:b/>
      <w:bCs/>
      <w:i/>
      <w:iCs/>
      <w:smallCaps w:val="0"/>
      <w:strike w:val="0"/>
      <w:color w:val="000000"/>
      <w:spacing w:val="0"/>
      <w:w w:val="100"/>
      <w:position w:val="0"/>
      <w:sz w:val="16"/>
      <w:szCs w:val="16"/>
      <w:u w:val="none"/>
      <w:lang w:val="hr-HR"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545525">
      <w:bodyDiv w:val="1"/>
      <w:marLeft w:val="0"/>
      <w:marRight w:val="0"/>
      <w:marTop w:val="0"/>
      <w:marBottom w:val="0"/>
      <w:divBdr>
        <w:top w:val="none" w:sz="0" w:space="0" w:color="auto"/>
        <w:left w:val="none" w:sz="0" w:space="0" w:color="auto"/>
        <w:bottom w:val="none" w:sz="0" w:space="0" w:color="auto"/>
        <w:right w:val="none" w:sz="0" w:space="0" w:color="auto"/>
      </w:divBdr>
    </w:div>
    <w:div w:id="524292694">
      <w:bodyDiv w:val="1"/>
      <w:marLeft w:val="0"/>
      <w:marRight w:val="0"/>
      <w:marTop w:val="0"/>
      <w:marBottom w:val="0"/>
      <w:divBdr>
        <w:top w:val="none" w:sz="0" w:space="0" w:color="auto"/>
        <w:left w:val="none" w:sz="0" w:space="0" w:color="auto"/>
        <w:bottom w:val="none" w:sz="0" w:space="0" w:color="auto"/>
        <w:right w:val="none" w:sz="0" w:space="0" w:color="auto"/>
      </w:divBdr>
    </w:div>
    <w:div w:id="846751845">
      <w:bodyDiv w:val="1"/>
      <w:marLeft w:val="0"/>
      <w:marRight w:val="0"/>
      <w:marTop w:val="0"/>
      <w:marBottom w:val="0"/>
      <w:divBdr>
        <w:top w:val="none" w:sz="0" w:space="0" w:color="auto"/>
        <w:left w:val="none" w:sz="0" w:space="0" w:color="auto"/>
        <w:bottom w:val="none" w:sz="0" w:space="0" w:color="auto"/>
        <w:right w:val="none" w:sz="0" w:space="0" w:color="auto"/>
      </w:divBdr>
    </w:div>
    <w:div w:id="1279608563">
      <w:bodyDiv w:val="1"/>
      <w:marLeft w:val="0"/>
      <w:marRight w:val="0"/>
      <w:marTop w:val="0"/>
      <w:marBottom w:val="0"/>
      <w:divBdr>
        <w:top w:val="none" w:sz="0" w:space="0" w:color="auto"/>
        <w:left w:val="none" w:sz="0" w:space="0" w:color="auto"/>
        <w:bottom w:val="none" w:sz="0" w:space="0" w:color="auto"/>
        <w:right w:val="none" w:sz="0" w:space="0" w:color="auto"/>
      </w:divBdr>
    </w:div>
    <w:div w:id="1291863214">
      <w:bodyDiv w:val="1"/>
      <w:marLeft w:val="0"/>
      <w:marRight w:val="0"/>
      <w:marTop w:val="0"/>
      <w:marBottom w:val="0"/>
      <w:divBdr>
        <w:top w:val="none" w:sz="0" w:space="0" w:color="auto"/>
        <w:left w:val="none" w:sz="0" w:space="0" w:color="auto"/>
        <w:bottom w:val="none" w:sz="0" w:space="0" w:color="auto"/>
        <w:right w:val="none" w:sz="0" w:space="0" w:color="auto"/>
      </w:divBdr>
    </w:div>
    <w:div w:id="1699817799">
      <w:bodyDiv w:val="1"/>
      <w:marLeft w:val="0"/>
      <w:marRight w:val="0"/>
      <w:marTop w:val="0"/>
      <w:marBottom w:val="0"/>
      <w:divBdr>
        <w:top w:val="none" w:sz="0" w:space="0" w:color="auto"/>
        <w:left w:val="none" w:sz="0" w:space="0" w:color="auto"/>
        <w:bottom w:val="none" w:sz="0" w:space="0" w:color="auto"/>
        <w:right w:val="none" w:sz="0" w:space="0" w:color="auto"/>
      </w:divBdr>
    </w:div>
    <w:div w:id="1743140876">
      <w:bodyDiv w:val="1"/>
      <w:marLeft w:val="0"/>
      <w:marRight w:val="0"/>
      <w:marTop w:val="0"/>
      <w:marBottom w:val="0"/>
      <w:divBdr>
        <w:top w:val="none" w:sz="0" w:space="0" w:color="auto"/>
        <w:left w:val="none" w:sz="0" w:space="0" w:color="auto"/>
        <w:bottom w:val="none" w:sz="0" w:space="0" w:color="auto"/>
        <w:right w:val="none" w:sz="0" w:space="0" w:color="auto"/>
      </w:divBdr>
    </w:div>
    <w:div w:id="2059543724">
      <w:bodyDiv w:val="1"/>
      <w:marLeft w:val="0"/>
      <w:marRight w:val="0"/>
      <w:marTop w:val="0"/>
      <w:marBottom w:val="0"/>
      <w:divBdr>
        <w:top w:val="none" w:sz="0" w:space="0" w:color="auto"/>
        <w:left w:val="none" w:sz="0" w:space="0" w:color="auto"/>
        <w:bottom w:val="none" w:sz="0" w:space="0" w:color="auto"/>
        <w:right w:val="none" w:sz="0" w:space="0" w:color="auto"/>
      </w:divBdr>
      <w:divsChild>
        <w:div w:id="38144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C3C91-94AA-4BF6-B1AF-30BC079A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AZVO</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Silvija Vrgoč</cp:lastModifiedBy>
  <cp:revision>2</cp:revision>
  <dcterms:created xsi:type="dcterms:W3CDTF">2026-10-05T12:47:00Z</dcterms:created>
  <dcterms:modified xsi:type="dcterms:W3CDTF">2026-10-05T12:47:00Z</dcterms:modified>
</cp:coreProperties>
</file>