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B397F" w14:textId="77777777" w:rsidR="002C4A8E" w:rsidRPr="00BF38F8" w:rsidRDefault="002C4A8E" w:rsidP="4EEBAB55">
      <w:pPr>
        <w:spacing w:line="276" w:lineRule="auto"/>
        <w:rPr>
          <w:rFonts w:ascii="Times New Roman" w:eastAsia="Times New Roman" w:hAnsi="Times New Roman"/>
          <w:b/>
          <w:bCs/>
          <w:sz w:val="32"/>
          <w:szCs w:val="32"/>
        </w:rPr>
      </w:pPr>
      <w:bookmarkStart w:id="0" w:name="_GoBack"/>
      <w:bookmarkEnd w:id="0"/>
    </w:p>
    <w:p w14:paraId="1D3042A2" w14:textId="77777777" w:rsidR="008756C1" w:rsidRPr="00BF38F8" w:rsidRDefault="001D1568" w:rsidP="4EEBAB55">
      <w:pPr>
        <w:tabs>
          <w:tab w:val="center" w:pos="4535"/>
          <w:tab w:val="right" w:pos="9070"/>
        </w:tabs>
        <w:spacing w:line="276" w:lineRule="auto"/>
        <w:rPr>
          <w:rFonts w:ascii="Times New Roman" w:eastAsia="Times New Roman" w:hAnsi="Times New Roman"/>
          <w:b/>
          <w:bCs/>
          <w:sz w:val="32"/>
          <w:szCs w:val="32"/>
        </w:rPr>
      </w:pPr>
      <w:r>
        <w:rPr>
          <w:rFonts w:ascii="Times New Roman" w:hAnsi="Times New Roman"/>
          <w:b/>
          <w:sz w:val="32"/>
        </w:rPr>
        <w:tab/>
      </w:r>
    </w:p>
    <w:p w14:paraId="74EB30AA" w14:textId="782421C4" w:rsidR="001D1568" w:rsidRPr="00BF38F8" w:rsidRDefault="001D1568" w:rsidP="4EEBAB55">
      <w:pPr>
        <w:tabs>
          <w:tab w:val="center" w:pos="4535"/>
          <w:tab w:val="right" w:pos="9070"/>
        </w:tabs>
        <w:spacing w:line="276" w:lineRule="auto"/>
        <w:rPr>
          <w:rFonts w:ascii="Times New Roman" w:eastAsia="Times New Roman" w:hAnsi="Times New Roman"/>
          <w:b/>
          <w:bCs/>
          <w:sz w:val="32"/>
          <w:szCs w:val="32"/>
        </w:rPr>
      </w:pPr>
      <w:r>
        <w:rPr>
          <w:rFonts w:ascii="Times New Roman" w:hAnsi="Times New Roman"/>
          <w:b/>
          <w:sz w:val="32"/>
        </w:rPr>
        <w:tab/>
      </w:r>
    </w:p>
    <w:p w14:paraId="7DB6F0ED" w14:textId="77777777" w:rsidR="001D1568" w:rsidRPr="00BF38F8" w:rsidRDefault="001D1568" w:rsidP="4EEBAB55">
      <w:pPr>
        <w:spacing w:line="276" w:lineRule="auto"/>
        <w:rPr>
          <w:rFonts w:ascii="Times New Roman" w:eastAsia="Times New Roman" w:hAnsi="Times New Roman"/>
          <w:b/>
          <w:bCs/>
          <w:sz w:val="32"/>
          <w:szCs w:val="32"/>
        </w:rPr>
      </w:pPr>
    </w:p>
    <w:p w14:paraId="014B54EF" w14:textId="530E2BF4" w:rsidR="001D1568" w:rsidRPr="00BF38F8" w:rsidRDefault="001D1568" w:rsidP="4EEBAB55">
      <w:pPr>
        <w:spacing w:line="276" w:lineRule="auto"/>
        <w:jc w:val="center"/>
        <w:rPr>
          <w:rFonts w:ascii="Times New Roman" w:eastAsia="Times New Roman" w:hAnsi="Times New Roman"/>
          <w:b/>
          <w:bCs/>
          <w:sz w:val="32"/>
          <w:szCs w:val="32"/>
        </w:rPr>
      </w:pPr>
      <w:r>
        <w:rPr>
          <w:rFonts w:ascii="Times New Roman" w:hAnsi="Times New Roman"/>
          <w:b/>
          <w:sz w:val="32"/>
        </w:rPr>
        <w:t xml:space="preserve">REPORT </w:t>
      </w:r>
    </w:p>
    <w:p w14:paraId="7EBFF634" w14:textId="5143F660" w:rsidR="001D1568" w:rsidRPr="00BF38F8" w:rsidRDefault="001D1568" w:rsidP="4EEBAB55">
      <w:pPr>
        <w:spacing w:line="276" w:lineRule="auto"/>
        <w:jc w:val="center"/>
        <w:rPr>
          <w:rFonts w:ascii="Times New Roman" w:eastAsia="Times New Roman" w:hAnsi="Times New Roman"/>
          <w:b/>
          <w:bCs/>
          <w:sz w:val="32"/>
          <w:szCs w:val="32"/>
        </w:rPr>
      </w:pPr>
      <w:r>
        <w:rPr>
          <w:rFonts w:ascii="Times New Roman" w:hAnsi="Times New Roman"/>
          <w:b/>
          <w:sz w:val="32"/>
        </w:rPr>
        <w:t>OF THE EXPERT PANEL</w:t>
      </w:r>
    </w:p>
    <w:p w14:paraId="255537A2" w14:textId="5148C68F" w:rsidR="001D1568" w:rsidRPr="00BF38F8" w:rsidRDefault="001D1568" w:rsidP="4EEBAB55">
      <w:pPr>
        <w:spacing w:line="276" w:lineRule="auto"/>
        <w:jc w:val="center"/>
        <w:rPr>
          <w:rFonts w:ascii="Times New Roman" w:eastAsia="Times New Roman" w:hAnsi="Times New Roman"/>
          <w:b/>
          <w:bCs/>
          <w:sz w:val="32"/>
          <w:szCs w:val="32"/>
        </w:rPr>
      </w:pPr>
      <w:r>
        <w:rPr>
          <w:rFonts w:ascii="Times New Roman" w:hAnsi="Times New Roman"/>
          <w:b/>
          <w:sz w:val="32"/>
        </w:rPr>
        <w:t xml:space="preserve">IN THE INITIAL ACCREDITATION </w:t>
      </w:r>
    </w:p>
    <w:p w14:paraId="6FF63E2D" w14:textId="79C2197A" w:rsidR="00EA5C8A" w:rsidRPr="00BF38F8" w:rsidRDefault="00EA5C8A" w:rsidP="4EEBAB55">
      <w:pPr>
        <w:spacing w:line="276" w:lineRule="auto"/>
        <w:jc w:val="center"/>
        <w:rPr>
          <w:rFonts w:ascii="Times New Roman" w:eastAsia="Times New Roman" w:hAnsi="Times New Roman"/>
          <w:b/>
          <w:bCs/>
          <w:sz w:val="32"/>
          <w:szCs w:val="32"/>
        </w:rPr>
      </w:pPr>
      <w:r>
        <w:rPr>
          <w:rFonts w:ascii="Times New Roman" w:hAnsi="Times New Roman"/>
          <w:b/>
          <w:sz w:val="32"/>
        </w:rPr>
        <w:t>OF THE DOCTORAL STUDY PROGRAMME</w:t>
      </w:r>
    </w:p>
    <w:p w14:paraId="4D70499A" w14:textId="77777777" w:rsidR="001D1568" w:rsidRPr="00BF38F8" w:rsidRDefault="001D1568" w:rsidP="4EEBAB55">
      <w:pPr>
        <w:spacing w:line="276" w:lineRule="auto"/>
        <w:jc w:val="center"/>
        <w:rPr>
          <w:rFonts w:ascii="Times New Roman" w:eastAsia="Times New Roman" w:hAnsi="Times New Roman"/>
          <w:b/>
          <w:bCs/>
          <w:sz w:val="32"/>
          <w:szCs w:val="32"/>
        </w:rPr>
      </w:pPr>
      <w:r>
        <w:rPr>
          <w:rFonts w:ascii="Times New Roman" w:hAnsi="Times New Roman"/>
          <w:b/>
          <w:sz w:val="32"/>
        </w:rPr>
        <w:t>...</w:t>
      </w:r>
    </w:p>
    <w:p w14:paraId="67C48391" w14:textId="77777777" w:rsidR="001D1568" w:rsidRPr="00BF38F8" w:rsidRDefault="001D1568" w:rsidP="4EEBAB55">
      <w:pPr>
        <w:spacing w:line="276" w:lineRule="auto"/>
        <w:jc w:val="center"/>
        <w:rPr>
          <w:rFonts w:ascii="Times New Roman" w:eastAsia="Times New Roman" w:hAnsi="Times New Roman"/>
          <w:b/>
          <w:bCs/>
          <w:sz w:val="32"/>
          <w:szCs w:val="32"/>
        </w:rPr>
      </w:pPr>
    </w:p>
    <w:p w14:paraId="78F83DB8" w14:textId="77777777" w:rsidR="001D1568" w:rsidRPr="00BF38F8" w:rsidRDefault="001D1568" w:rsidP="4EEBAB55">
      <w:pPr>
        <w:spacing w:line="276" w:lineRule="auto"/>
        <w:jc w:val="center"/>
        <w:rPr>
          <w:rFonts w:ascii="Times New Roman" w:eastAsia="Times New Roman" w:hAnsi="Times New Roman"/>
          <w:b/>
          <w:bCs/>
          <w:sz w:val="32"/>
          <w:szCs w:val="32"/>
        </w:rPr>
      </w:pPr>
    </w:p>
    <w:p w14:paraId="6664B932" w14:textId="77777777" w:rsidR="001D1568" w:rsidRPr="00BF38F8" w:rsidRDefault="001D1568" w:rsidP="4EEBAB55">
      <w:pPr>
        <w:spacing w:line="276" w:lineRule="auto"/>
        <w:rPr>
          <w:rFonts w:ascii="Times New Roman" w:eastAsia="Times New Roman" w:hAnsi="Times New Roman"/>
          <w:b/>
          <w:bCs/>
          <w:sz w:val="32"/>
          <w:szCs w:val="32"/>
        </w:rPr>
      </w:pPr>
    </w:p>
    <w:p w14:paraId="4121AF05" w14:textId="77777777" w:rsidR="001D1568" w:rsidRPr="00BF38F8" w:rsidRDefault="001D1568" w:rsidP="4EEBAB55">
      <w:pPr>
        <w:spacing w:line="276" w:lineRule="auto"/>
        <w:rPr>
          <w:rFonts w:ascii="Times New Roman" w:eastAsia="Times New Roman" w:hAnsi="Times New Roman"/>
          <w:sz w:val="32"/>
          <w:szCs w:val="32"/>
        </w:rPr>
      </w:pPr>
    </w:p>
    <w:p w14:paraId="44443652" w14:textId="77777777" w:rsidR="001D1568" w:rsidRPr="00BF38F8" w:rsidRDefault="001D1568" w:rsidP="4EEBAB55">
      <w:pPr>
        <w:spacing w:line="276" w:lineRule="auto"/>
        <w:jc w:val="center"/>
        <w:rPr>
          <w:rFonts w:ascii="Times New Roman" w:eastAsia="Times New Roman" w:hAnsi="Times New Roman"/>
          <w:b/>
          <w:bCs/>
          <w:sz w:val="32"/>
          <w:szCs w:val="32"/>
        </w:rPr>
      </w:pPr>
    </w:p>
    <w:p w14:paraId="07E4CA06" w14:textId="77777777" w:rsidR="001D1568" w:rsidRPr="00BF38F8" w:rsidRDefault="001D1568" w:rsidP="4EEBAB55">
      <w:pPr>
        <w:spacing w:line="276" w:lineRule="auto"/>
        <w:jc w:val="center"/>
        <w:rPr>
          <w:rFonts w:ascii="Times New Roman" w:eastAsia="Times New Roman" w:hAnsi="Times New Roman"/>
          <w:b/>
          <w:bCs/>
          <w:sz w:val="32"/>
          <w:szCs w:val="32"/>
        </w:rPr>
      </w:pPr>
    </w:p>
    <w:p w14:paraId="6F2700AC" w14:textId="0A1F6C77" w:rsidR="001D1568" w:rsidRPr="00BF38F8" w:rsidRDefault="001D1568" w:rsidP="4EEBAB55">
      <w:pPr>
        <w:spacing w:line="276" w:lineRule="auto"/>
        <w:jc w:val="center"/>
        <w:rPr>
          <w:rFonts w:ascii="Times New Roman" w:eastAsia="Times New Roman" w:hAnsi="Times New Roman"/>
          <w:b/>
          <w:bCs/>
          <w:sz w:val="28"/>
          <w:szCs w:val="28"/>
        </w:rPr>
      </w:pPr>
      <w:r>
        <w:rPr>
          <w:rFonts w:ascii="Times New Roman" w:hAnsi="Times New Roman"/>
          <w:b/>
          <w:sz w:val="28"/>
        </w:rPr>
        <w:t>Date of site visit:</w:t>
      </w:r>
    </w:p>
    <w:p w14:paraId="4651C50A" w14:textId="77777777" w:rsidR="001D1568" w:rsidRPr="00BF38F8" w:rsidRDefault="001D1568" w:rsidP="4EEBAB55">
      <w:pPr>
        <w:spacing w:line="276" w:lineRule="auto"/>
        <w:jc w:val="center"/>
        <w:rPr>
          <w:rFonts w:ascii="Times New Roman" w:eastAsia="Times New Roman" w:hAnsi="Times New Roman"/>
          <w:sz w:val="32"/>
          <w:szCs w:val="32"/>
        </w:rPr>
      </w:pPr>
    </w:p>
    <w:p w14:paraId="64A6C24B" w14:textId="77777777" w:rsidR="001D1568" w:rsidRPr="00BF38F8" w:rsidRDefault="001D1568" w:rsidP="4EEBAB55">
      <w:pPr>
        <w:spacing w:line="276" w:lineRule="auto"/>
        <w:jc w:val="center"/>
        <w:rPr>
          <w:rFonts w:ascii="Times New Roman" w:eastAsia="Times New Roman" w:hAnsi="Times New Roman"/>
          <w:sz w:val="24"/>
          <w:szCs w:val="24"/>
        </w:rPr>
      </w:pPr>
    </w:p>
    <w:p w14:paraId="6C78A84F" w14:textId="77777777" w:rsidR="001D1568" w:rsidRPr="00BF38F8" w:rsidRDefault="001D1568" w:rsidP="4EEBAB55">
      <w:pPr>
        <w:spacing w:line="276" w:lineRule="auto"/>
        <w:jc w:val="center"/>
        <w:rPr>
          <w:rFonts w:ascii="Times New Roman" w:eastAsia="Times New Roman" w:hAnsi="Times New Roman"/>
          <w:sz w:val="24"/>
          <w:szCs w:val="24"/>
        </w:rPr>
      </w:pPr>
    </w:p>
    <w:p w14:paraId="6BDDE292" w14:textId="77777777" w:rsidR="001D1568" w:rsidRPr="00BF38F8" w:rsidRDefault="001D1568" w:rsidP="4EEBAB55">
      <w:pPr>
        <w:spacing w:line="276" w:lineRule="auto"/>
        <w:jc w:val="center"/>
        <w:rPr>
          <w:rFonts w:ascii="Times New Roman" w:eastAsia="Times New Roman" w:hAnsi="Times New Roman"/>
          <w:sz w:val="24"/>
          <w:szCs w:val="24"/>
        </w:rPr>
      </w:pPr>
    </w:p>
    <w:p w14:paraId="3A49EF41" w14:textId="77777777" w:rsidR="001D1568" w:rsidRPr="00BF38F8" w:rsidRDefault="001D1568" w:rsidP="4EEBAB55">
      <w:pPr>
        <w:spacing w:line="276" w:lineRule="auto"/>
        <w:jc w:val="center"/>
        <w:rPr>
          <w:rFonts w:ascii="Times New Roman" w:eastAsia="Times New Roman" w:hAnsi="Times New Roman"/>
          <w:sz w:val="24"/>
          <w:szCs w:val="24"/>
        </w:rPr>
      </w:pPr>
    </w:p>
    <w:p w14:paraId="416C5FF6" w14:textId="77777777" w:rsidR="001D1568" w:rsidRPr="00BF38F8" w:rsidRDefault="001D1568" w:rsidP="4EEBAB55">
      <w:pPr>
        <w:spacing w:line="276" w:lineRule="auto"/>
        <w:jc w:val="center"/>
        <w:rPr>
          <w:rFonts w:ascii="Times New Roman" w:eastAsia="Times New Roman" w:hAnsi="Times New Roman"/>
          <w:sz w:val="24"/>
          <w:szCs w:val="24"/>
        </w:rPr>
      </w:pPr>
    </w:p>
    <w:p w14:paraId="75AA47EA" w14:textId="77777777" w:rsidR="001D1568" w:rsidRPr="00BF38F8" w:rsidRDefault="001D1568" w:rsidP="4EEBAB55">
      <w:pPr>
        <w:spacing w:line="276" w:lineRule="auto"/>
        <w:jc w:val="center"/>
        <w:rPr>
          <w:rFonts w:ascii="Times New Roman" w:eastAsia="Times New Roman" w:hAnsi="Times New Roman"/>
          <w:sz w:val="24"/>
          <w:szCs w:val="24"/>
        </w:rPr>
      </w:pPr>
    </w:p>
    <w:p w14:paraId="4A00E287" w14:textId="3613AE39" w:rsidR="001D1568" w:rsidRPr="00BF38F8" w:rsidRDefault="001D1568" w:rsidP="4EEBAB55">
      <w:pPr>
        <w:spacing w:line="276" w:lineRule="auto"/>
        <w:jc w:val="center"/>
        <w:rPr>
          <w:rFonts w:ascii="Times New Roman" w:eastAsia="Times New Roman" w:hAnsi="Times New Roman"/>
          <w:sz w:val="24"/>
          <w:szCs w:val="24"/>
        </w:rPr>
      </w:pPr>
      <w:r>
        <w:rPr>
          <w:rFonts w:ascii="Times New Roman" w:hAnsi="Times New Roman"/>
          <w:sz w:val="24"/>
        </w:rPr>
        <w:lastRenderedPageBreak/>
        <w:t>Month, Year</w:t>
      </w:r>
    </w:p>
    <w:p w14:paraId="41C72278" w14:textId="362B0BE0" w:rsidR="001D1568" w:rsidRPr="00BF38F8" w:rsidRDefault="001D1568" w:rsidP="4EEBAB55">
      <w:pPr>
        <w:spacing w:line="276" w:lineRule="auto"/>
        <w:rPr>
          <w:rFonts w:ascii="Times New Roman" w:eastAsia="Times New Roman" w:hAnsi="Times New Roman"/>
          <w:sz w:val="32"/>
          <w:szCs w:val="32"/>
        </w:rPr>
      </w:pPr>
    </w:p>
    <w:bookmarkStart w:id="1" w:name="_Toc419727317" w:displacedByCustomXml="next"/>
    <w:bookmarkStart w:id="2" w:name="_Toc523216144" w:displacedByCustomXml="next"/>
    <w:sdt>
      <w:sdtPr>
        <w:rPr>
          <w:rFonts w:ascii="Times New Roman" w:eastAsia="Times New Roman" w:hAnsi="Times New Roman" w:cs="Times New Roman"/>
          <w:b/>
          <w:bCs/>
          <w:caps/>
          <w:color w:val="auto"/>
          <w:sz w:val="28"/>
          <w:lang w:eastAsia="ar-SA"/>
        </w:rPr>
        <w:id w:val="1797990263"/>
        <w:docPartObj>
          <w:docPartGallery w:val="Table of Contents"/>
          <w:docPartUnique/>
        </w:docPartObj>
      </w:sdtPr>
      <w:sdtEndPr/>
      <w:sdtContent>
        <w:p w14:paraId="3FBD7D50" w14:textId="4B00D4EF" w:rsidR="000C6897" w:rsidRPr="00BF38F8" w:rsidRDefault="7292D51B" w:rsidP="4EEBAB55">
          <w:pPr>
            <w:pStyle w:val="TOCHeading"/>
            <w:rPr>
              <w:rStyle w:val="Hyperlink"/>
              <w:rFonts w:ascii="Times New Roman" w:eastAsia="Times New Roman" w:hAnsi="Times New Roman" w:cs="Times New Roman"/>
              <w:b/>
              <w:bCs/>
              <w:caps/>
              <w:noProof/>
              <w:color w:val="auto"/>
              <w:sz w:val="28"/>
              <w:szCs w:val="28"/>
              <w:u w:val="none"/>
            </w:rPr>
          </w:pPr>
          <w:r>
            <w:rPr>
              <w:rStyle w:val="Hyperlink"/>
              <w:rFonts w:ascii="Times New Roman" w:hAnsi="Times New Roman"/>
              <w:b/>
              <w:caps/>
              <w:color w:val="auto"/>
              <w:sz w:val="28"/>
              <w:u w:val="none"/>
            </w:rPr>
            <w:t>CONTENTS</w:t>
          </w:r>
        </w:p>
        <w:p w14:paraId="1A9443D7" w14:textId="3CB193C2" w:rsidR="001764F7" w:rsidRDefault="00D21321">
          <w:pPr>
            <w:pStyle w:val="TOC1"/>
            <w:rPr>
              <w:rFonts w:asciiTheme="minorHAnsi" w:eastAsiaTheme="minorEastAsia" w:hAnsiTheme="minorHAnsi" w:cstheme="minorBidi"/>
              <w:b w:val="0"/>
              <w:bCs w:val="0"/>
              <w:caps w:val="0"/>
              <w:noProof/>
              <w:sz w:val="22"/>
              <w:szCs w:val="22"/>
              <w:lang w:val="hr-HR" w:eastAsia="hr-HR"/>
            </w:rPr>
          </w:pPr>
          <w:r w:rsidRPr="00BF38F8">
            <w:rPr>
              <w:rFonts w:ascii="Times New Roman" w:hAnsi="Times New Roman"/>
            </w:rPr>
            <w:fldChar w:fldCharType="begin"/>
          </w:r>
          <w:r w:rsidR="003C50EF" w:rsidRPr="00BF38F8">
            <w:rPr>
              <w:rFonts w:ascii="Times New Roman" w:hAnsi="Times New Roman"/>
            </w:rPr>
            <w:instrText>TOC \o "1-3" \h \z \u</w:instrText>
          </w:r>
          <w:r w:rsidRPr="00BF38F8">
            <w:rPr>
              <w:rFonts w:ascii="Times New Roman" w:hAnsi="Times New Roman"/>
            </w:rPr>
            <w:fldChar w:fldCharType="separate"/>
          </w:r>
          <w:hyperlink w:anchor="_Toc171932493" w:history="1">
            <w:r w:rsidR="001764F7" w:rsidRPr="00C431B8">
              <w:rPr>
                <w:rStyle w:val="Hyperlink"/>
                <w:rFonts w:ascii="Times New Roman" w:hAnsi="Times New Roman"/>
                <w:noProof/>
              </w:rPr>
              <w:t>INTRODUCTION</w:t>
            </w:r>
            <w:r w:rsidR="001764F7">
              <w:rPr>
                <w:noProof/>
                <w:webHidden/>
              </w:rPr>
              <w:tab/>
            </w:r>
            <w:r w:rsidR="001764F7">
              <w:rPr>
                <w:noProof/>
                <w:webHidden/>
              </w:rPr>
              <w:fldChar w:fldCharType="begin"/>
            </w:r>
            <w:r w:rsidR="001764F7">
              <w:rPr>
                <w:noProof/>
                <w:webHidden/>
              </w:rPr>
              <w:instrText xml:space="preserve"> PAGEREF _Toc171932493 \h </w:instrText>
            </w:r>
            <w:r w:rsidR="001764F7">
              <w:rPr>
                <w:noProof/>
                <w:webHidden/>
              </w:rPr>
            </w:r>
            <w:r w:rsidR="001764F7">
              <w:rPr>
                <w:noProof/>
                <w:webHidden/>
              </w:rPr>
              <w:fldChar w:fldCharType="separate"/>
            </w:r>
            <w:r w:rsidR="001764F7">
              <w:rPr>
                <w:noProof/>
                <w:webHidden/>
              </w:rPr>
              <w:t>3</w:t>
            </w:r>
            <w:r w:rsidR="001764F7">
              <w:rPr>
                <w:noProof/>
                <w:webHidden/>
              </w:rPr>
              <w:fldChar w:fldCharType="end"/>
            </w:r>
          </w:hyperlink>
        </w:p>
        <w:p w14:paraId="44FB571D" w14:textId="253EA0CE" w:rsidR="001764F7" w:rsidRDefault="006F62AF">
          <w:pPr>
            <w:pStyle w:val="TOC1"/>
            <w:rPr>
              <w:rFonts w:asciiTheme="minorHAnsi" w:eastAsiaTheme="minorEastAsia" w:hAnsiTheme="minorHAnsi" w:cstheme="minorBidi"/>
              <w:b w:val="0"/>
              <w:bCs w:val="0"/>
              <w:caps w:val="0"/>
              <w:noProof/>
              <w:sz w:val="22"/>
              <w:szCs w:val="22"/>
              <w:lang w:val="hr-HR" w:eastAsia="hr-HR"/>
            </w:rPr>
          </w:pPr>
          <w:hyperlink w:anchor="_Toc171932494" w:history="1">
            <w:r w:rsidR="001764F7" w:rsidRPr="00C431B8">
              <w:rPr>
                <w:rStyle w:val="Hyperlink"/>
                <w:rFonts w:ascii="Times New Roman" w:hAnsi="Times New Roman"/>
                <w:noProof/>
              </w:rPr>
              <w:t>BASIC INFORMATION ON THE STUDY PROGRAMME</w:t>
            </w:r>
            <w:r w:rsidR="001764F7">
              <w:rPr>
                <w:noProof/>
                <w:webHidden/>
              </w:rPr>
              <w:tab/>
            </w:r>
            <w:r w:rsidR="001764F7">
              <w:rPr>
                <w:noProof/>
                <w:webHidden/>
              </w:rPr>
              <w:fldChar w:fldCharType="begin"/>
            </w:r>
            <w:r w:rsidR="001764F7">
              <w:rPr>
                <w:noProof/>
                <w:webHidden/>
              </w:rPr>
              <w:instrText xml:space="preserve"> PAGEREF _Toc171932494 \h </w:instrText>
            </w:r>
            <w:r w:rsidR="001764F7">
              <w:rPr>
                <w:noProof/>
                <w:webHidden/>
              </w:rPr>
            </w:r>
            <w:r w:rsidR="001764F7">
              <w:rPr>
                <w:noProof/>
                <w:webHidden/>
              </w:rPr>
              <w:fldChar w:fldCharType="separate"/>
            </w:r>
            <w:r w:rsidR="001764F7">
              <w:rPr>
                <w:noProof/>
                <w:webHidden/>
              </w:rPr>
              <w:t>5</w:t>
            </w:r>
            <w:r w:rsidR="001764F7">
              <w:rPr>
                <w:noProof/>
                <w:webHidden/>
              </w:rPr>
              <w:fldChar w:fldCharType="end"/>
            </w:r>
          </w:hyperlink>
        </w:p>
        <w:p w14:paraId="7949BC5D" w14:textId="7A516442" w:rsidR="001764F7" w:rsidRDefault="006F62AF">
          <w:pPr>
            <w:pStyle w:val="TOC1"/>
            <w:rPr>
              <w:rFonts w:asciiTheme="minorHAnsi" w:eastAsiaTheme="minorEastAsia" w:hAnsiTheme="minorHAnsi" w:cstheme="minorBidi"/>
              <w:b w:val="0"/>
              <w:bCs w:val="0"/>
              <w:caps w:val="0"/>
              <w:noProof/>
              <w:sz w:val="22"/>
              <w:szCs w:val="22"/>
              <w:lang w:val="hr-HR" w:eastAsia="hr-HR"/>
            </w:rPr>
          </w:pPr>
          <w:hyperlink w:anchor="_Toc171932495" w:history="1">
            <w:r w:rsidR="001764F7" w:rsidRPr="00C431B8">
              <w:rPr>
                <w:rStyle w:val="Hyperlink"/>
                <w:rFonts w:ascii="Times New Roman" w:hAnsi="Times New Roman"/>
                <w:noProof/>
              </w:rPr>
              <w:t>THE EXPERT PANEL’S RECOMMENDATION TO THE AGENCY’S ACCREDITATION COUNCIL</w:t>
            </w:r>
            <w:r w:rsidR="001764F7">
              <w:rPr>
                <w:noProof/>
                <w:webHidden/>
              </w:rPr>
              <w:tab/>
            </w:r>
            <w:r w:rsidR="001764F7">
              <w:rPr>
                <w:noProof/>
                <w:webHidden/>
              </w:rPr>
              <w:fldChar w:fldCharType="begin"/>
            </w:r>
            <w:r w:rsidR="001764F7">
              <w:rPr>
                <w:noProof/>
                <w:webHidden/>
              </w:rPr>
              <w:instrText xml:space="preserve"> PAGEREF _Toc171932495 \h </w:instrText>
            </w:r>
            <w:r w:rsidR="001764F7">
              <w:rPr>
                <w:noProof/>
                <w:webHidden/>
              </w:rPr>
            </w:r>
            <w:r w:rsidR="001764F7">
              <w:rPr>
                <w:noProof/>
                <w:webHidden/>
              </w:rPr>
              <w:fldChar w:fldCharType="separate"/>
            </w:r>
            <w:r w:rsidR="001764F7">
              <w:rPr>
                <w:noProof/>
                <w:webHidden/>
              </w:rPr>
              <w:t>5</w:t>
            </w:r>
            <w:r w:rsidR="001764F7">
              <w:rPr>
                <w:noProof/>
                <w:webHidden/>
              </w:rPr>
              <w:fldChar w:fldCharType="end"/>
            </w:r>
          </w:hyperlink>
        </w:p>
        <w:p w14:paraId="1CCC2AE8" w14:textId="63E99497" w:rsidR="001764F7" w:rsidRDefault="006F62AF">
          <w:pPr>
            <w:pStyle w:val="TOC1"/>
            <w:rPr>
              <w:rFonts w:asciiTheme="minorHAnsi" w:eastAsiaTheme="minorEastAsia" w:hAnsiTheme="minorHAnsi" w:cstheme="minorBidi"/>
              <w:b w:val="0"/>
              <w:bCs w:val="0"/>
              <w:caps w:val="0"/>
              <w:noProof/>
              <w:sz w:val="22"/>
              <w:szCs w:val="22"/>
              <w:lang w:val="hr-HR" w:eastAsia="hr-HR"/>
            </w:rPr>
          </w:pPr>
          <w:hyperlink w:anchor="_Toc171932496" w:history="1">
            <w:r w:rsidR="001764F7" w:rsidRPr="00C431B8">
              <w:rPr>
                <w:rStyle w:val="Hyperlink"/>
                <w:rFonts w:ascii="Times New Roman" w:hAnsi="Times New Roman"/>
                <w:noProof/>
              </w:rPr>
              <w:t>DETAILED ANALYSIS OF EACH STANDARD, RECOMMENDATIONS FOR IMPROVEMENT AND QUALITY GRADE</w:t>
            </w:r>
            <w:r w:rsidR="001764F7">
              <w:rPr>
                <w:noProof/>
                <w:webHidden/>
              </w:rPr>
              <w:tab/>
            </w:r>
            <w:r w:rsidR="001764F7">
              <w:rPr>
                <w:noProof/>
                <w:webHidden/>
              </w:rPr>
              <w:fldChar w:fldCharType="begin"/>
            </w:r>
            <w:r w:rsidR="001764F7">
              <w:rPr>
                <w:noProof/>
                <w:webHidden/>
              </w:rPr>
              <w:instrText xml:space="preserve"> PAGEREF _Toc171932496 \h </w:instrText>
            </w:r>
            <w:r w:rsidR="001764F7">
              <w:rPr>
                <w:noProof/>
                <w:webHidden/>
              </w:rPr>
            </w:r>
            <w:r w:rsidR="001764F7">
              <w:rPr>
                <w:noProof/>
                <w:webHidden/>
              </w:rPr>
              <w:fldChar w:fldCharType="separate"/>
            </w:r>
            <w:r w:rsidR="001764F7">
              <w:rPr>
                <w:noProof/>
                <w:webHidden/>
              </w:rPr>
              <w:t>6</w:t>
            </w:r>
            <w:r w:rsidR="001764F7">
              <w:rPr>
                <w:noProof/>
                <w:webHidden/>
              </w:rPr>
              <w:fldChar w:fldCharType="end"/>
            </w:r>
          </w:hyperlink>
        </w:p>
        <w:p w14:paraId="5F96C824" w14:textId="2DCCE3AE" w:rsidR="001764F7" w:rsidRDefault="006F62AF">
          <w:pPr>
            <w:pStyle w:val="TOC2"/>
            <w:tabs>
              <w:tab w:val="right" w:leader="dot" w:pos="9060"/>
            </w:tabs>
            <w:rPr>
              <w:rFonts w:asciiTheme="minorHAnsi" w:eastAsiaTheme="minorEastAsia" w:hAnsiTheme="minorHAnsi" w:cstheme="minorBidi"/>
              <w:noProof/>
              <w:lang w:val="hr-HR" w:eastAsia="hr-HR"/>
            </w:rPr>
          </w:pPr>
          <w:hyperlink w:anchor="_Toc171932497" w:history="1">
            <w:r w:rsidR="001764F7" w:rsidRPr="00C431B8">
              <w:rPr>
                <w:rStyle w:val="Hyperlink"/>
                <w:rFonts w:ascii="Times New Roman" w:hAnsi="Times New Roman"/>
                <w:b/>
                <w:noProof/>
              </w:rPr>
              <w:t>I. Assessment area: INTERNAL QUALITY ASSURANCE</w:t>
            </w:r>
            <w:r w:rsidR="001764F7">
              <w:rPr>
                <w:noProof/>
                <w:webHidden/>
              </w:rPr>
              <w:tab/>
            </w:r>
            <w:r w:rsidR="001764F7">
              <w:rPr>
                <w:noProof/>
                <w:webHidden/>
              </w:rPr>
              <w:fldChar w:fldCharType="begin"/>
            </w:r>
            <w:r w:rsidR="001764F7">
              <w:rPr>
                <w:noProof/>
                <w:webHidden/>
              </w:rPr>
              <w:instrText xml:space="preserve"> PAGEREF _Toc171932497 \h </w:instrText>
            </w:r>
            <w:r w:rsidR="001764F7">
              <w:rPr>
                <w:noProof/>
                <w:webHidden/>
              </w:rPr>
            </w:r>
            <w:r w:rsidR="001764F7">
              <w:rPr>
                <w:noProof/>
                <w:webHidden/>
              </w:rPr>
              <w:fldChar w:fldCharType="separate"/>
            </w:r>
            <w:r w:rsidR="001764F7">
              <w:rPr>
                <w:noProof/>
                <w:webHidden/>
              </w:rPr>
              <w:t>6</w:t>
            </w:r>
            <w:r w:rsidR="001764F7">
              <w:rPr>
                <w:noProof/>
                <w:webHidden/>
              </w:rPr>
              <w:fldChar w:fldCharType="end"/>
            </w:r>
          </w:hyperlink>
        </w:p>
        <w:p w14:paraId="36890052" w14:textId="1AEE7426" w:rsidR="001764F7" w:rsidRDefault="006F62AF">
          <w:pPr>
            <w:pStyle w:val="TOC2"/>
            <w:tabs>
              <w:tab w:val="right" w:leader="dot" w:pos="9060"/>
            </w:tabs>
            <w:rPr>
              <w:rFonts w:asciiTheme="minorHAnsi" w:eastAsiaTheme="minorEastAsia" w:hAnsiTheme="minorHAnsi" w:cstheme="minorBidi"/>
              <w:noProof/>
              <w:lang w:val="hr-HR" w:eastAsia="hr-HR"/>
            </w:rPr>
          </w:pPr>
          <w:hyperlink w:anchor="_Toc171932498" w:history="1">
            <w:r w:rsidR="001764F7" w:rsidRPr="00C431B8">
              <w:rPr>
                <w:rStyle w:val="Hyperlink"/>
                <w:rFonts w:ascii="Times New Roman" w:hAnsi="Times New Roman"/>
                <w:b/>
                <w:noProof/>
              </w:rPr>
              <w:t>Assessment area II: STUDY PROGRAMME</w:t>
            </w:r>
            <w:r w:rsidR="001764F7">
              <w:rPr>
                <w:noProof/>
                <w:webHidden/>
              </w:rPr>
              <w:tab/>
            </w:r>
            <w:r w:rsidR="001764F7">
              <w:rPr>
                <w:noProof/>
                <w:webHidden/>
              </w:rPr>
              <w:fldChar w:fldCharType="begin"/>
            </w:r>
            <w:r w:rsidR="001764F7">
              <w:rPr>
                <w:noProof/>
                <w:webHidden/>
              </w:rPr>
              <w:instrText xml:space="preserve"> PAGEREF _Toc171932498 \h </w:instrText>
            </w:r>
            <w:r w:rsidR="001764F7">
              <w:rPr>
                <w:noProof/>
                <w:webHidden/>
              </w:rPr>
            </w:r>
            <w:r w:rsidR="001764F7">
              <w:rPr>
                <w:noProof/>
                <w:webHidden/>
              </w:rPr>
              <w:fldChar w:fldCharType="separate"/>
            </w:r>
            <w:r w:rsidR="001764F7">
              <w:rPr>
                <w:noProof/>
                <w:webHidden/>
              </w:rPr>
              <w:t>7</w:t>
            </w:r>
            <w:r w:rsidR="001764F7">
              <w:rPr>
                <w:noProof/>
                <w:webHidden/>
              </w:rPr>
              <w:fldChar w:fldCharType="end"/>
            </w:r>
          </w:hyperlink>
        </w:p>
        <w:p w14:paraId="40DE0B34" w14:textId="0C012368" w:rsidR="001764F7" w:rsidRDefault="006F62AF">
          <w:pPr>
            <w:pStyle w:val="TOC2"/>
            <w:tabs>
              <w:tab w:val="right" w:leader="dot" w:pos="9060"/>
            </w:tabs>
            <w:rPr>
              <w:rFonts w:asciiTheme="minorHAnsi" w:eastAsiaTheme="minorEastAsia" w:hAnsiTheme="minorHAnsi" w:cstheme="minorBidi"/>
              <w:noProof/>
              <w:lang w:val="hr-HR" w:eastAsia="hr-HR"/>
            </w:rPr>
          </w:pPr>
          <w:hyperlink w:anchor="_Toc171932499" w:history="1">
            <w:r w:rsidR="001764F7" w:rsidRPr="00C431B8">
              <w:rPr>
                <w:rStyle w:val="Hyperlink"/>
                <w:rFonts w:ascii="Times New Roman" w:hAnsi="Times New Roman"/>
                <w:b/>
                <w:noProof/>
              </w:rPr>
              <w:t>Assessment area III: TEACHING PROCESS AND DOCTORAL CANDIDATES SUPPORT</w:t>
            </w:r>
            <w:r w:rsidR="001764F7">
              <w:rPr>
                <w:noProof/>
                <w:webHidden/>
              </w:rPr>
              <w:tab/>
            </w:r>
            <w:r w:rsidR="001764F7">
              <w:rPr>
                <w:noProof/>
                <w:webHidden/>
              </w:rPr>
              <w:fldChar w:fldCharType="begin"/>
            </w:r>
            <w:r w:rsidR="001764F7">
              <w:rPr>
                <w:noProof/>
                <w:webHidden/>
              </w:rPr>
              <w:instrText xml:space="preserve"> PAGEREF _Toc171932499 \h </w:instrText>
            </w:r>
            <w:r w:rsidR="001764F7">
              <w:rPr>
                <w:noProof/>
                <w:webHidden/>
              </w:rPr>
            </w:r>
            <w:r w:rsidR="001764F7">
              <w:rPr>
                <w:noProof/>
                <w:webHidden/>
              </w:rPr>
              <w:fldChar w:fldCharType="separate"/>
            </w:r>
            <w:r w:rsidR="001764F7">
              <w:rPr>
                <w:noProof/>
                <w:webHidden/>
              </w:rPr>
              <w:t>9</w:t>
            </w:r>
            <w:r w:rsidR="001764F7">
              <w:rPr>
                <w:noProof/>
                <w:webHidden/>
              </w:rPr>
              <w:fldChar w:fldCharType="end"/>
            </w:r>
          </w:hyperlink>
        </w:p>
        <w:p w14:paraId="21609353" w14:textId="2D9132FD" w:rsidR="001764F7" w:rsidRDefault="006F62AF">
          <w:pPr>
            <w:pStyle w:val="TOC2"/>
            <w:tabs>
              <w:tab w:val="right" w:leader="dot" w:pos="9060"/>
            </w:tabs>
            <w:rPr>
              <w:rFonts w:asciiTheme="minorHAnsi" w:eastAsiaTheme="minorEastAsia" w:hAnsiTheme="minorHAnsi" w:cstheme="minorBidi"/>
              <w:noProof/>
              <w:lang w:val="hr-HR" w:eastAsia="hr-HR"/>
            </w:rPr>
          </w:pPr>
          <w:hyperlink w:anchor="_Toc171932500" w:history="1">
            <w:r w:rsidR="001764F7" w:rsidRPr="00C431B8">
              <w:rPr>
                <w:rStyle w:val="Hyperlink"/>
                <w:rFonts w:ascii="Times New Roman" w:hAnsi="Times New Roman"/>
                <w:b/>
                <w:noProof/>
              </w:rPr>
              <w:t>Assessment area IV: TEACHING AND SUPERVISION CAPACITIES AND INFRASTRUCTURE</w:t>
            </w:r>
            <w:r w:rsidR="001764F7">
              <w:rPr>
                <w:noProof/>
                <w:webHidden/>
              </w:rPr>
              <w:tab/>
            </w:r>
            <w:r w:rsidR="001764F7">
              <w:rPr>
                <w:noProof/>
                <w:webHidden/>
              </w:rPr>
              <w:fldChar w:fldCharType="begin"/>
            </w:r>
            <w:r w:rsidR="001764F7">
              <w:rPr>
                <w:noProof/>
                <w:webHidden/>
              </w:rPr>
              <w:instrText xml:space="preserve"> PAGEREF _Toc171932500 \h </w:instrText>
            </w:r>
            <w:r w:rsidR="001764F7">
              <w:rPr>
                <w:noProof/>
                <w:webHidden/>
              </w:rPr>
            </w:r>
            <w:r w:rsidR="001764F7">
              <w:rPr>
                <w:noProof/>
                <w:webHidden/>
              </w:rPr>
              <w:fldChar w:fldCharType="separate"/>
            </w:r>
            <w:r w:rsidR="001764F7">
              <w:rPr>
                <w:noProof/>
                <w:webHidden/>
              </w:rPr>
              <w:t>10</w:t>
            </w:r>
            <w:r w:rsidR="001764F7">
              <w:rPr>
                <w:noProof/>
                <w:webHidden/>
              </w:rPr>
              <w:fldChar w:fldCharType="end"/>
            </w:r>
          </w:hyperlink>
        </w:p>
        <w:p w14:paraId="11008AEE" w14:textId="2420E08B" w:rsidR="001764F7" w:rsidRDefault="006F62AF">
          <w:pPr>
            <w:pStyle w:val="TOC1"/>
            <w:rPr>
              <w:rFonts w:asciiTheme="minorHAnsi" w:eastAsiaTheme="minorEastAsia" w:hAnsiTheme="minorHAnsi" w:cstheme="minorBidi"/>
              <w:b w:val="0"/>
              <w:bCs w:val="0"/>
              <w:caps w:val="0"/>
              <w:noProof/>
              <w:sz w:val="22"/>
              <w:szCs w:val="22"/>
              <w:lang w:val="hr-HR" w:eastAsia="hr-HR"/>
            </w:rPr>
          </w:pPr>
          <w:hyperlink w:anchor="_Toc171932501" w:history="1">
            <w:r w:rsidR="001764F7" w:rsidRPr="00C431B8">
              <w:rPr>
                <w:rStyle w:val="Hyperlink"/>
                <w:rFonts w:ascii="Times New Roman" w:hAnsi="Times New Roman"/>
                <w:noProof/>
              </w:rPr>
              <w:t>ANNEXES</w:t>
            </w:r>
            <w:r w:rsidR="001764F7">
              <w:rPr>
                <w:noProof/>
                <w:webHidden/>
              </w:rPr>
              <w:tab/>
            </w:r>
            <w:r w:rsidR="001764F7">
              <w:rPr>
                <w:noProof/>
                <w:webHidden/>
              </w:rPr>
              <w:fldChar w:fldCharType="begin"/>
            </w:r>
            <w:r w:rsidR="001764F7">
              <w:rPr>
                <w:noProof/>
                <w:webHidden/>
              </w:rPr>
              <w:instrText xml:space="preserve"> PAGEREF _Toc171932501 \h </w:instrText>
            </w:r>
            <w:r w:rsidR="001764F7">
              <w:rPr>
                <w:noProof/>
                <w:webHidden/>
              </w:rPr>
            </w:r>
            <w:r w:rsidR="001764F7">
              <w:rPr>
                <w:noProof/>
                <w:webHidden/>
              </w:rPr>
              <w:fldChar w:fldCharType="separate"/>
            </w:r>
            <w:r w:rsidR="001764F7">
              <w:rPr>
                <w:noProof/>
                <w:webHidden/>
              </w:rPr>
              <w:t>13</w:t>
            </w:r>
            <w:r w:rsidR="001764F7">
              <w:rPr>
                <w:noProof/>
                <w:webHidden/>
              </w:rPr>
              <w:fldChar w:fldCharType="end"/>
            </w:r>
          </w:hyperlink>
        </w:p>
        <w:p w14:paraId="19CE368D" w14:textId="13CAE0A2" w:rsidR="00D21321" w:rsidRPr="00BF38F8" w:rsidRDefault="00D21321" w:rsidP="7292D51B">
          <w:pPr>
            <w:pStyle w:val="TOC1"/>
            <w:tabs>
              <w:tab w:val="clear" w:pos="9070"/>
              <w:tab w:val="right" w:leader="dot" w:pos="9060"/>
            </w:tabs>
            <w:rPr>
              <w:rStyle w:val="Hyperlink"/>
              <w:rFonts w:ascii="Times New Roman" w:hAnsi="Times New Roman"/>
            </w:rPr>
          </w:pPr>
          <w:r w:rsidRPr="00BF38F8">
            <w:rPr>
              <w:rFonts w:ascii="Times New Roman" w:hAnsi="Times New Roman"/>
            </w:rPr>
            <w:fldChar w:fldCharType="end"/>
          </w:r>
        </w:p>
      </w:sdtContent>
    </w:sdt>
    <w:p w14:paraId="637D45F8" w14:textId="50F9129E" w:rsidR="000C6897" w:rsidRPr="00BF38F8" w:rsidRDefault="000C6897" w:rsidP="4EEBAB55">
      <w:pPr>
        <w:rPr>
          <w:rFonts w:ascii="Times New Roman" w:eastAsia="Times New Roman" w:hAnsi="Times New Roman"/>
        </w:rPr>
      </w:pPr>
    </w:p>
    <w:p w14:paraId="761EBA2F" w14:textId="565ED13D" w:rsidR="000C6897" w:rsidRPr="00BF38F8" w:rsidRDefault="000C6897" w:rsidP="4EEBAB55">
      <w:pPr>
        <w:spacing w:after="0" w:line="240" w:lineRule="auto"/>
        <w:rPr>
          <w:rFonts w:ascii="Times New Roman" w:eastAsia="Times New Roman" w:hAnsi="Times New Roman"/>
          <w:b/>
          <w:bCs/>
          <w:kern w:val="32"/>
          <w:sz w:val="32"/>
          <w:szCs w:val="32"/>
        </w:rPr>
      </w:pPr>
      <w:r>
        <w:br w:type="page"/>
      </w:r>
    </w:p>
    <w:p w14:paraId="5C32151F" w14:textId="1FD2D414" w:rsidR="00397B13" w:rsidRPr="00BF38F8" w:rsidRDefault="7292D51B" w:rsidP="4EEBAB55">
      <w:pPr>
        <w:pStyle w:val="Heading1"/>
        <w:tabs>
          <w:tab w:val="right" w:leader="dot" w:pos="9070"/>
        </w:tabs>
        <w:rPr>
          <w:rFonts w:ascii="Times New Roman" w:hAnsi="Times New Roman"/>
        </w:rPr>
      </w:pPr>
      <w:bookmarkStart w:id="3" w:name="_Toc171932493"/>
      <w:r>
        <w:rPr>
          <w:rFonts w:ascii="Times New Roman" w:hAnsi="Times New Roman"/>
        </w:rPr>
        <w:lastRenderedPageBreak/>
        <w:t>INTRODUCTION</w:t>
      </w:r>
      <w:bookmarkEnd w:id="2"/>
      <w:bookmarkEnd w:id="1"/>
      <w:bookmarkEnd w:id="3"/>
    </w:p>
    <w:p w14:paraId="0861275F" w14:textId="77777777" w:rsidR="00397B13" w:rsidRPr="00BF38F8" w:rsidRDefault="00397B13" w:rsidP="4EEBAB55">
      <w:pPr>
        <w:rPr>
          <w:rFonts w:ascii="Times New Roman" w:eastAsia="Times New Roman" w:hAnsi="Times New Roman"/>
        </w:rPr>
      </w:pPr>
    </w:p>
    <w:p w14:paraId="12302A93" w14:textId="7DB2870E" w:rsidR="00397B13" w:rsidRPr="00BF38F8" w:rsidRDefault="00397B13" w:rsidP="4EEBAB55">
      <w:pPr>
        <w:spacing w:line="276" w:lineRule="auto"/>
        <w:jc w:val="both"/>
        <w:rPr>
          <w:rFonts w:ascii="Times New Roman" w:eastAsia="Times New Roman" w:hAnsi="Times New Roman"/>
          <w:sz w:val="24"/>
          <w:szCs w:val="24"/>
        </w:rPr>
      </w:pPr>
      <w:r>
        <w:rPr>
          <w:rFonts w:ascii="Times New Roman" w:hAnsi="Times New Roman"/>
          <w:sz w:val="24"/>
        </w:rPr>
        <w:t xml:space="preserve">The Agency for Science and Higher Education (the Agency), an independent legal entity with public authority, registered in the court register, and a full member of the European Quality Assurance Register for Higher Education (EQAR) and the European Association for Quality Assurance in Higher Education (ENQA) carries out initial accreditation of </w:t>
      </w:r>
      <w:r w:rsidR="00C5764D">
        <w:rPr>
          <w:rFonts w:ascii="Times New Roman" w:hAnsi="Times New Roman"/>
          <w:sz w:val="24"/>
        </w:rPr>
        <w:t>the doctoral study programme</w:t>
      </w:r>
      <w:r>
        <w:rPr>
          <w:rFonts w:ascii="Times New Roman" w:hAnsi="Times New Roman"/>
          <w:sz w:val="24"/>
        </w:rPr>
        <w:t xml:space="preserve"> in accordance with the Act on Quality Assurance in Higher Education and Science (OG 151/22) and the Quality Standards for Evaluations in the Procedure of Initial Accreditation of Doctoral Study Programmes (CLASS: 602-04/23-02/95; FILE NUMBER: 355-01-01-23-01).   </w:t>
      </w:r>
    </w:p>
    <w:p w14:paraId="5BC9007E" w14:textId="07AFDD2A" w:rsidR="00A06345" w:rsidRPr="00BF38F8" w:rsidRDefault="00A06345" w:rsidP="4EEBAB55">
      <w:pPr>
        <w:spacing w:line="276" w:lineRule="auto"/>
        <w:jc w:val="both"/>
        <w:rPr>
          <w:rFonts w:ascii="Times New Roman" w:eastAsia="Times New Roman" w:hAnsi="Times New Roman"/>
          <w:sz w:val="24"/>
          <w:szCs w:val="24"/>
        </w:rPr>
      </w:pPr>
      <w:r>
        <w:rPr>
          <w:rFonts w:ascii="Times New Roman" w:hAnsi="Times New Roman"/>
          <w:sz w:val="24"/>
        </w:rPr>
        <w:t>The Expert Panel appointed by the Agency for Science and Higher Education (ASHE) compiled the Report of the expert panel</w:t>
      </w:r>
      <w:r w:rsidR="001764F7">
        <w:rPr>
          <w:rFonts w:ascii="Times New Roman" w:hAnsi="Times New Roman"/>
          <w:sz w:val="24"/>
        </w:rPr>
        <w:t xml:space="preserve"> </w:t>
      </w:r>
      <w:r>
        <w:rPr>
          <w:rFonts w:ascii="Times New Roman" w:hAnsi="Times New Roman"/>
          <w:sz w:val="24"/>
        </w:rPr>
        <w:t xml:space="preserve">in the procedure of initial accreditation of the doctoral study programme based on the Initial accreditation procedure application form, additional documents and the site visit to the higher education institution. </w:t>
      </w:r>
    </w:p>
    <w:p w14:paraId="0EBB94B8" w14:textId="77777777" w:rsidR="00397B13" w:rsidRPr="00BF38F8" w:rsidRDefault="00397B13" w:rsidP="4EEBAB55">
      <w:pPr>
        <w:spacing w:line="276" w:lineRule="auto"/>
        <w:jc w:val="both"/>
        <w:rPr>
          <w:rFonts w:ascii="Times New Roman" w:eastAsia="Times New Roman" w:hAnsi="Times New Roman"/>
        </w:rPr>
      </w:pPr>
    </w:p>
    <w:p w14:paraId="4D451F00" w14:textId="5A6CDE2B" w:rsidR="00397B13" w:rsidRPr="00BF38F8" w:rsidRDefault="00397B13" w:rsidP="4EEBAB55">
      <w:pPr>
        <w:spacing w:line="276" w:lineRule="auto"/>
        <w:jc w:val="both"/>
        <w:rPr>
          <w:rFonts w:ascii="Times New Roman" w:eastAsia="Times New Roman" w:hAnsi="Times New Roman"/>
          <w:sz w:val="24"/>
          <w:szCs w:val="24"/>
        </w:rPr>
      </w:pPr>
      <w:r>
        <w:rPr>
          <w:rFonts w:ascii="Times New Roman" w:hAnsi="Times New Roman"/>
          <w:sz w:val="24"/>
        </w:rPr>
        <w:t xml:space="preserve">The Agency's Accreditation Council appointed an independent Expert Panel for the evaluation of the </w:t>
      </w:r>
      <w:r>
        <w:rPr>
          <w:rFonts w:ascii="Times New Roman" w:hAnsi="Times New Roman"/>
          <w:color w:val="000000" w:themeColor="text1"/>
          <w:sz w:val="24"/>
        </w:rPr>
        <w:t>[TYPE AND NAME OF STUDY PROGRAMME, NAME OF HEI]</w:t>
      </w:r>
      <w:r>
        <w:rPr>
          <w:rFonts w:ascii="Times New Roman" w:hAnsi="Times New Roman"/>
          <w:sz w:val="24"/>
        </w:rPr>
        <w:t>.</w:t>
      </w:r>
    </w:p>
    <w:p w14:paraId="2AC05B15" w14:textId="77777777" w:rsidR="00397B13" w:rsidRPr="00BF38F8" w:rsidRDefault="00397B13" w:rsidP="4EEBAB55">
      <w:pPr>
        <w:spacing w:line="276" w:lineRule="auto"/>
        <w:ind w:left="720"/>
        <w:jc w:val="both"/>
        <w:rPr>
          <w:rFonts w:ascii="Times New Roman" w:eastAsia="Times New Roman" w:hAnsi="Times New Roman"/>
          <w:sz w:val="24"/>
          <w:szCs w:val="24"/>
        </w:rPr>
      </w:pPr>
    </w:p>
    <w:p w14:paraId="4583CB5B" w14:textId="4FA682D4" w:rsidR="00397B13" w:rsidRPr="00BF38F8" w:rsidRDefault="00397B13" w:rsidP="4EEBAB55">
      <w:pPr>
        <w:spacing w:line="276" w:lineRule="auto"/>
        <w:jc w:val="both"/>
        <w:rPr>
          <w:rFonts w:ascii="Times New Roman" w:eastAsia="Times New Roman" w:hAnsi="Times New Roman"/>
          <w:sz w:val="24"/>
          <w:szCs w:val="24"/>
        </w:rPr>
      </w:pPr>
      <w:r>
        <w:rPr>
          <w:rFonts w:ascii="Times New Roman" w:hAnsi="Times New Roman"/>
          <w:sz w:val="24"/>
        </w:rPr>
        <w:t>Members of the Expert Panel:</w:t>
      </w:r>
    </w:p>
    <w:p w14:paraId="67DF3F13" w14:textId="4BCBC89D" w:rsidR="00EF2B2F" w:rsidRPr="00BF38F8" w:rsidRDefault="00D21321" w:rsidP="4EEBAB55">
      <w:pPr>
        <w:numPr>
          <w:ilvl w:val="0"/>
          <w:numId w:val="4"/>
        </w:numPr>
        <w:spacing w:after="0" w:line="276" w:lineRule="auto"/>
        <w:ind w:left="360"/>
        <w:jc w:val="both"/>
        <w:rPr>
          <w:rFonts w:ascii="Times New Roman" w:eastAsia="Times New Roman" w:hAnsi="Times New Roman"/>
          <w:color w:val="000000"/>
          <w:sz w:val="24"/>
          <w:szCs w:val="24"/>
        </w:rPr>
      </w:pPr>
      <w:r>
        <w:rPr>
          <w:rFonts w:ascii="Times New Roman" w:hAnsi="Times New Roman"/>
          <w:color w:val="000000" w:themeColor="text1"/>
          <w:sz w:val="24"/>
        </w:rPr>
        <w:t>xx</w:t>
      </w:r>
      <w:r w:rsidR="00C5764D">
        <w:rPr>
          <w:rFonts w:ascii="Times New Roman" w:hAnsi="Times New Roman"/>
          <w:color w:val="000000" w:themeColor="text1"/>
          <w:sz w:val="24"/>
        </w:rPr>
        <w:t>,</w:t>
      </w:r>
    </w:p>
    <w:p w14:paraId="3D1E9233" w14:textId="63DC1E74" w:rsidR="00D21321" w:rsidRPr="00BF38F8" w:rsidRDefault="00D21321" w:rsidP="4EEBAB55">
      <w:pPr>
        <w:numPr>
          <w:ilvl w:val="0"/>
          <w:numId w:val="4"/>
        </w:numPr>
        <w:spacing w:after="0" w:line="276" w:lineRule="auto"/>
        <w:ind w:left="360"/>
        <w:jc w:val="both"/>
        <w:rPr>
          <w:rFonts w:ascii="Times New Roman" w:eastAsia="Times New Roman" w:hAnsi="Times New Roman"/>
          <w:color w:val="000000"/>
          <w:sz w:val="24"/>
          <w:szCs w:val="24"/>
        </w:rPr>
      </w:pPr>
      <w:r>
        <w:rPr>
          <w:rFonts w:ascii="Times New Roman" w:hAnsi="Times New Roman"/>
          <w:color w:val="000000" w:themeColor="text1"/>
          <w:sz w:val="24"/>
        </w:rPr>
        <w:t>xx</w:t>
      </w:r>
      <w:r w:rsidR="00C5764D">
        <w:rPr>
          <w:rFonts w:ascii="Times New Roman" w:hAnsi="Times New Roman"/>
          <w:color w:val="000000" w:themeColor="text1"/>
          <w:sz w:val="24"/>
        </w:rPr>
        <w:t>,</w:t>
      </w:r>
    </w:p>
    <w:p w14:paraId="5AA1454A" w14:textId="0E8925CE" w:rsidR="00D21321" w:rsidRPr="00BF38F8" w:rsidRDefault="00D21321" w:rsidP="4EEBAB55">
      <w:pPr>
        <w:numPr>
          <w:ilvl w:val="0"/>
          <w:numId w:val="4"/>
        </w:numPr>
        <w:spacing w:after="0" w:line="276" w:lineRule="auto"/>
        <w:ind w:left="360"/>
        <w:jc w:val="both"/>
        <w:rPr>
          <w:rFonts w:ascii="Times New Roman" w:eastAsia="Times New Roman" w:hAnsi="Times New Roman"/>
          <w:color w:val="000000"/>
          <w:sz w:val="24"/>
          <w:szCs w:val="24"/>
        </w:rPr>
      </w:pPr>
      <w:r>
        <w:rPr>
          <w:rFonts w:ascii="Times New Roman" w:hAnsi="Times New Roman"/>
          <w:color w:val="000000" w:themeColor="text1"/>
          <w:sz w:val="24"/>
        </w:rPr>
        <w:t>xx</w:t>
      </w:r>
      <w:r w:rsidR="00C5764D">
        <w:rPr>
          <w:rFonts w:ascii="Times New Roman" w:hAnsi="Times New Roman"/>
          <w:color w:val="000000" w:themeColor="text1"/>
          <w:sz w:val="24"/>
        </w:rPr>
        <w:t>,</w:t>
      </w:r>
    </w:p>
    <w:p w14:paraId="31C50C82" w14:textId="3E7C0543" w:rsidR="00D21321" w:rsidRPr="00BF38F8" w:rsidRDefault="00D21321" w:rsidP="4EEBAB55">
      <w:pPr>
        <w:numPr>
          <w:ilvl w:val="0"/>
          <w:numId w:val="4"/>
        </w:numPr>
        <w:spacing w:after="0" w:line="276" w:lineRule="auto"/>
        <w:ind w:left="360"/>
        <w:jc w:val="both"/>
        <w:rPr>
          <w:rFonts w:ascii="Times New Roman" w:eastAsia="Times New Roman" w:hAnsi="Times New Roman"/>
          <w:color w:val="000000"/>
          <w:sz w:val="24"/>
          <w:szCs w:val="24"/>
        </w:rPr>
      </w:pPr>
      <w:r>
        <w:rPr>
          <w:rFonts w:ascii="Times New Roman" w:hAnsi="Times New Roman"/>
          <w:color w:val="000000" w:themeColor="text1"/>
          <w:sz w:val="24"/>
        </w:rPr>
        <w:t>xx</w:t>
      </w:r>
      <w:r w:rsidR="00C5764D">
        <w:rPr>
          <w:rFonts w:ascii="Times New Roman" w:hAnsi="Times New Roman"/>
          <w:color w:val="000000" w:themeColor="text1"/>
          <w:sz w:val="24"/>
        </w:rPr>
        <w:t>,</w:t>
      </w:r>
    </w:p>
    <w:p w14:paraId="0AB06243" w14:textId="36E2A25F" w:rsidR="00D21321" w:rsidRPr="00BF38F8" w:rsidRDefault="00D21321" w:rsidP="4EEBAB55">
      <w:pPr>
        <w:numPr>
          <w:ilvl w:val="0"/>
          <w:numId w:val="4"/>
        </w:numPr>
        <w:spacing w:after="0" w:line="276" w:lineRule="auto"/>
        <w:ind w:left="360"/>
        <w:jc w:val="both"/>
        <w:rPr>
          <w:rFonts w:ascii="Times New Roman" w:eastAsia="Times New Roman" w:hAnsi="Times New Roman"/>
          <w:color w:val="000000"/>
          <w:sz w:val="24"/>
          <w:szCs w:val="24"/>
        </w:rPr>
      </w:pPr>
      <w:r>
        <w:rPr>
          <w:rFonts w:ascii="Times New Roman" w:hAnsi="Times New Roman"/>
          <w:color w:val="000000" w:themeColor="text1"/>
          <w:sz w:val="24"/>
        </w:rPr>
        <w:t>xx</w:t>
      </w:r>
      <w:r w:rsidR="00C5764D">
        <w:rPr>
          <w:rFonts w:ascii="Times New Roman" w:hAnsi="Times New Roman"/>
          <w:color w:val="000000" w:themeColor="text1"/>
          <w:sz w:val="24"/>
        </w:rPr>
        <w:t>.</w:t>
      </w:r>
    </w:p>
    <w:p w14:paraId="1717874F" w14:textId="77777777" w:rsidR="00397B13" w:rsidRPr="00BF38F8" w:rsidRDefault="00397B13" w:rsidP="4EEBAB55">
      <w:pPr>
        <w:spacing w:line="276" w:lineRule="auto"/>
        <w:jc w:val="both"/>
        <w:rPr>
          <w:rFonts w:ascii="Times New Roman" w:eastAsia="Times New Roman" w:hAnsi="Times New Roman"/>
          <w:sz w:val="24"/>
          <w:szCs w:val="24"/>
        </w:rPr>
      </w:pPr>
    </w:p>
    <w:p w14:paraId="4FCBDA76" w14:textId="5C975132" w:rsidR="00397B13" w:rsidRPr="00BF38F8" w:rsidRDefault="00397B13" w:rsidP="4EEBAB55">
      <w:pPr>
        <w:spacing w:line="276" w:lineRule="auto"/>
        <w:jc w:val="both"/>
        <w:rPr>
          <w:rFonts w:ascii="Times New Roman" w:eastAsia="Times New Roman" w:hAnsi="Times New Roman"/>
          <w:sz w:val="24"/>
          <w:szCs w:val="24"/>
        </w:rPr>
      </w:pPr>
      <w:r>
        <w:rPr>
          <w:rFonts w:ascii="Times New Roman" w:hAnsi="Times New Roman"/>
          <w:sz w:val="24"/>
        </w:rPr>
        <w:t>During the site visit, the Expert Panel held meetings with the following stakeholders:</w:t>
      </w:r>
    </w:p>
    <w:p w14:paraId="190141DF" w14:textId="2F7BF7D8" w:rsidR="00397B13" w:rsidRPr="00BF38F8" w:rsidRDefault="7292D51B" w:rsidP="4EEBAB55">
      <w:pPr>
        <w:numPr>
          <w:ilvl w:val="0"/>
          <w:numId w:val="5"/>
        </w:numPr>
        <w:spacing w:after="0" w:line="276" w:lineRule="auto"/>
        <w:jc w:val="both"/>
        <w:rPr>
          <w:rFonts w:ascii="Times New Roman" w:eastAsia="Times New Roman" w:hAnsi="Times New Roman"/>
          <w:sz w:val="24"/>
          <w:szCs w:val="24"/>
        </w:rPr>
      </w:pPr>
      <w:r>
        <w:rPr>
          <w:rFonts w:ascii="Times New Roman" w:hAnsi="Times New Roman"/>
          <w:sz w:val="24"/>
        </w:rPr>
        <w:t>xx</w:t>
      </w:r>
      <w:r w:rsidR="00C5764D">
        <w:rPr>
          <w:rFonts w:ascii="Times New Roman" w:hAnsi="Times New Roman"/>
          <w:sz w:val="24"/>
        </w:rPr>
        <w:t>.</w:t>
      </w:r>
    </w:p>
    <w:p w14:paraId="6048B5CB" w14:textId="77777777" w:rsidR="00397B13" w:rsidRPr="00BF38F8" w:rsidRDefault="00397B13" w:rsidP="4EEBAB55">
      <w:pPr>
        <w:spacing w:line="276" w:lineRule="auto"/>
        <w:ind w:left="357"/>
        <w:jc w:val="both"/>
        <w:rPr>
          <w:rFonts w:ascii="Times New Roman" w:eastAsia="Times New Roman" w:hAnsi="Times New Roman"/>
          <w:sz w:val="24"/>
          <w:szCs w:val="24"/>
        </w:rPr>
      </w:pPr>
    </w:p>
    <w:p w14:paraId="607305E9" w14:textId="1AF60730" w:rsidR="00397B13" w:rsidRPr="00BF38F8" w:rsidRDefault="00397B13" w:rsidP="4EEBAB55">
      <w:pPr>
        <w:spacing w:line="276" w:lineRule="auto"/>
        <w:jc w:val="both"/>
        <w:rPr>
          <w:rFonts w:ascii="Times New Roman" w:eastAsia="Times New Roman" w:hAnsi="Times New Roman"/>
          <w:sz w:val="24"/>
          <w:szCs w:val="24"/>
        </w:rPr>
      </w:pPr>
      <w:bookmarkStart w:id="4" w:name="_Hlk170131767"/>
      <w:r>
        <w:rPr>
          <w:rFonts w:ascii="Times New Roman" w:hAnsi="Times New Roman"/>
          <w:sz w:val="24"/>
        </w:rPr>
        <w:t xml:space="preserve">The Expert Panel visited the classrooms, laboratories and space for </w:t>
      </w:r>
      <w:r w:rsidR="00C5764D">
        <w:rPr>
          <w:rFonts w:ascii="Times New Roman" w:hAnsi="Times New Roman"/>
          <w:sz w:val="24"/>
        </w:rPr>
        <w:t xml:space="preserve">conducting </w:t>
      </w:r>
      <w:r>
        <w:rPr>
          <w:rFonts w:ascii="Times New Roman" w:hAnsi="Times New Roman"/>
          <w:sz w:val="24"/>
        </w:rPr>
        <w:t xml:space="preserve">practical classes, the library, IT classrooms, teachers’ offices, offices </w:t>
      </w:r>
      <w:r w:rsidR="00C5764D">
        <w:rPr>
          <w:rFonts w:ascii="Times New Roman" w:hAnsi="Times New Roman"/>
          <w:sz w:val="24"/>
        </w:rPr>
        <w:t>for</w:t>
      </w:r>
      <w:r>
        <w:rPr>
          <w:rFonts w:ascii="Times New Roman" w:hAnsi="Times New Roman"/>
          <w:sz w:val="24"/>
        </w:rPr>
        <w:t xml:space="preserve"> professional services, xx (state in accordance with the site visit protocol).</w:t>
      </w:r>
    </w:p>
    <w:bookmarkEnd w:id="4"/>
    <w:p w14:paraId="37B69B54" w14:textId="77777777" w:rsidR="00397B13" w:rsidRPr="00BF38F8" w:rsidRDefault="00397B13" w:rsidP="4EEBAB55">
      <w:pPr>
        <w:spacing w:line="276" w:lineRule="auto"/>
        <w:jc w:val="both"/>
        <w:rPr>
          <w:rFonts w:ascii="Times New Roman" w:eastAsia="Times New Roman" w:hAnsi="Times New Roman"/>
          <w:sz w:val="24"/>
          <w:szCs w:val="24"/>
        </w:rPr>
      </w:pPr>
    </w:p>
    <w:p w14:paraId="1AE51545" w14:textId="77777777" w:rsidR="00397B13" w:rsidRPr="00BF38F8" w:rsidRDefault="00397B13" w:rsidP="4EEBAB55">
      <w:pPr>
        <w:spacing w:line="276" w:lineRule="auto"/>
        <w:jc w:val="both"/>
        <w:rPr>
          <w:rFonts w:ascii="Times New Roman" w:eastAsia="Times New Roman" w:hAnsi="Times New Roman"/>
          <w:sz w:val="24"/>
          <w:szCs w:val="24"/>
        </w:rPr>
      </w:pPr>
      <w:r>
        <w:rPr>
          <w:rFonts w:ascii="Times New Roman" w:hAnsi="Times New Roman"/>
          <w:sz w:val="24"/>
        </w:rPr>
        <w:t>The Report contains the following elements:</w:t>
      </w:r>
    </w:p>
    <w:p w14:paraId="46BF8C27" w14:textId="714C9F7D" w:rsidR="00397B13" w:rsidRPr="00BF38F8" w:rsidRDefault="00A403D6" w:rsidP="4EEBAB55">
      <w:pPr>
        <w:numPr>
          <w:ilvl w:val="0"/>
          <w:numId w:val="8"/>
        </w:numPr>
        <w:suppressAutoHyphens/>
        <w:spacing w:after="0" w:line="276" w:lineRule="auto"/>
        <w:jc w:val="both"/>
        <w:rPr>
          <w:rFonts w:ascii="Times New Roman" w:eastAsia="Times New Roman" w:hAnsi="Times New Roman"/>
          <w:sz w:val="24"/>
          <w:szCs w:val="24"/>
        </w:rPr>
      </w:pPr>
      <w:r>
        <w:rPr>
          <w:rFonts w:ascii="Times New Roman" w:hAnsi="Times New Roman"/>
          <w:sz w:val="24"/>
        </w:rPr>
        <w:t>Basic information on the study programme</w:t>
      </w:r>
      <w:r w:rsidR="00C5764D">
        <w:rPr>
          <w:rFonts w:ascii="Times New Roman" w:hAnsi="Times New Roman"/>
          <w:sz w:val="24"/>
        </w:rPr>
        <w:t>;</w:t>
      </w:r>
    </w:p>
    <w:p w14:paraId="4965851A" w14:textId="52B934E3" w:rsidR="00EF2B2F" w:rsidRPr="00BF38F8" w:rsidRDefault="00EF2B2F" w:rsidP="4EEBAB55">
      <w:pPr>
        <w:numPr>
          <w:ilvl w:val="0"/>
          <w:numId w:val="8"/>
        </w:numPr>
        <w:suppressAutoHyphens/>
        <w:spacing w:after="0" w:line="276" w:lineRule="auto"/>
        <w:jc w:val="both"/>
        <w:rPr>
          <w:rFonts w:ascii="Times New Roman" w:eastAsia="Times New Roman" w:hAnsi="Times New Roman"/>
          <w:sz w:val="24"/>
          <w:szCs w:val="24"/>
        </w:rPr>
      </w:pPr>
      <w:r>
        <w:rPr>
          <w:rFonts w:ascii="Times New Roman" w:hAnsi="Times New Roman"/>
          <w:sz w:val="24"/>
        </w:rPr>
        <w:t>Recommendation of the Expert Panel;</w:t>
      </w:r>
    </w:p>
    <w:p w14:paraId="37C5BBBE" w14:textId="77777777" w:rsidR="00397B13" w:rsidRPr="00BF38F8" w:rsidRDefault="00397B13" w:rsidP="4EEBAB55">
      <w:pPr>
        <w:numPr>
          <w:ilvl w:val="0"/>
          <w:numId w:val="8"/>
        </w:numPr>
        <w:suppressAutoHyphens/>
        <w:spacing w:after="0" w:line="276" w:lineRule="auto"/>
        <w:jc w:val="both"/>
        <w:rPr>
          <w:rFonts w:ascii="Times New Roman" w:eastAsia="Times New Roman" w:hAnsi="Times New Roman"/>
          <w:sz w:val="24"/>
          <w:szCs w:val="24"/>
        </w:rPr>
      </w:pPr>
      <w:r>
        <w:rPr>
          <w:rFonts w:ascii="Times New Roman" w:hAnsi="Times New Roman"/>
          <w:sz w:val="24"/>
        </w:rPr>
        <w:lastRenderedPageBreak/>
        <w:t>Detailed analysis of each standard, recommendations for improvement and quality grade for each standard;</w:t>
      </w:r>
    </w:p>
    <w:p w14:paraId="37C0307B" w14:textId="068D40C2" w:rsidR="00397B13" w:rsidRPr="00BF38F8" w:rsidRDefault="00397B13" w:rsidP="4EEBAB55">
      <w:pPr>
        <w:numPr>
          <w:ilvl w:val="0"/>
          <w:numId w:val="8"/>
        </w:numPr>
        <w:suppressAutoHyphens/>
        <w:spacing w:after="0" w:line="276" w:lineRule="auto"/>
        <w:jc w:val="both"/>
        <w:rPr>
          <w:rFonts w:ascii="Times New Roman" w:eastAsia="Times New Roman" w:hAnsi="Times New Roman"/>
          <w:sz w:val="24"/>
          <w:szCs w:val="24"/>
        </w:rPr>
      </w:pPr>
      <w:r>
        <w:rPr>
          <w:rFonts w:ascii="Times New Roman" w:hAnsi="Times New Roman"/>
          <w:sz w:val="24"/>
        </w:rPr>
        <w:t>Appendices (quality grade summary by each assessment area and standard and the site visit protocol).</w:t>
      </w:r>
    </w:p>
    <w:p w14:paraId="117B75C3" w14:textId="77777777" w:rsidR="00397B13" w:rsidRPr="00BF38F8" w:rsidRDefault="00397B13" w:rsidP="4EEBAB55">
      <w:pPr>
        <w:spacing w:line="276" w:lineRule="auto"/>
        <w:jc w:val="both"/>
        <w:rPr>
          <w:rFonts w:ascii="Times New Roman" w:eastAsia="Times New Roman" w:hAnsi="Times New Roman"/>
          <w:sz w:val="24"/>
          <w:szCs w:val="24"/>
        </w:rPr>
      </w:pPr>
    </w:p>
    <w:p w14:paraId="48617DE0" w14:textId="480869C6" w:rsidR="00397B13" w:rsidRPr="00BF38F8" w:rsidRDefault="00397B13" w:rsidP="4EEBAB55">
      <w:pPr>
        <w:spacing w:line="276" w:lineRule="auto"/>
        <w:jc w:val="both"/>
        <w:rPr>
          <w:rFonts w:ascii="Times New Roman" w:eastAsia="Times New Roman" w:hAnsi="Times New Roman"/>
          <w:sz w:val="24"/>
          <w:szCs w:val="24"/>
        </w:rPr>
      </w:pPr>
      <w:r>
        <w:rPr>
          <w:rFonts w:ascii="Times New Roman" w:hAnsi="Times New Roman"/>
          <w:sz w:val="24"/>
        </w:rPr>
        <w:t xml:space="preserve">In the analysis of the documents, site visit to the </w:t>
      </w:r>
      <w:r>
        <w:rPr>
          <w:rFonts w:ascii="Times New Roman" w:hAnsi="Times New Roman"/>
          <w:color w:val="000000" w:themeColor="text1"/>
          <w:sz w:val="24"/>
        </w:rPr>
        <w:t>[TYPE AND NAME OF STUDY PROGRAMME, NAME OF HEI]</w:t>
      </w:r>
      <w:r>
        <w:rPr>
          <w:rFonts w:ascii="Times New Roman" w:hAnsi="Times New Roman"/>
          <w:sz w:val="24"/>
        </w:rPr>
        <w:t xml:space="preserve"> and writing of the Report, the Expert Panel was supported by:</w:t>
      </w:r>
    </w:p>
    <w:p w14:paraId="6F40984E" w14:textId="4EB338A8" w:rsidR="00397B13" w:rsidRPr="00BF38F8" w:rsidRDefault="00612E0A" w:rsidP="00612E0A">
      <w:pPr>
        <w:numPr>
          <w:ilvl w:val="0"/>
          <w:numId w:val="7"/>
        </w:numPr>
        <w:spacing w:after="0" w:line="276" w:lineRule="auto"/>
        <w:jc w:val="both"/>
        <w:rPr>
          <w:rFonts w:ascii="Times New Roman" w:eastAsia="Times New Roman" w:hAnsi="Times New Roman"/>
          <w:sz w:val="24"/>
          <w:szCs w:val="24"/>
        </w:rPr>
      </w:pPr>
      <w:r>
        <w:rPr>
          <w:rFonts w:ascii="Times New Roman" w:hAnsi="Times New Roman"/>
          <w:sz w:val="24"/>
        </w:rPr>
        <w:t>XX (name of the coordinators from the Agency).</w:t>
      </w:r>
    </w:p>
    <w:p w14:paraId="1572E5EE" w14:textId="73EB9EE2" w:rsidR="001E3E36" w:rsidRPr="00BF38F8" w:rsidRDefault="001E3E36" w:rsidP="4EEBAB55">
      <w:pPr>
        <w:spacing w:after="0" w:line="276" w:lineRule="auto"/>
        <w:jc w:val="both"/>
        <w:rPr>
          <w:rFonts w:ascii="Times New Roman" w:eastAsia="Times New Roman" w:hAnsi="Times New Roman"/>
          <w:sz w:val="24"/>
          <w:szCs w:val="24"/>
        </w:rPr>
      </w:pPr>
    </w:p>
    <w:p w14:paraId="313B4757" w14:textId="4A2CA0CF" w:rsidR="001E3E36" w:rsidRPr="00BF38F8" w:rsidRDefault="001E3E36" w:rsidP="4EEBAB55">
      <w:pPr>
        <w:spacing w:after="0" w:line="276" w:lineRule="auto"/>
        <w:jc w:val="both"/>
        <w:rPr>
          <w:rFonts w:ascii="Times New Roman" w:eastAsia="Times New Roman" w:hAnsi="Times New Roman"/>
          <w:sz w:val="24"/>
          <w:szCs w:val="24"/>
          <w:highlight w:val="yellow"/>
        </w:rPr>
      </w:pPr>
    </w:p>
    <w:p w14:paraId="2D21F4A0" w14:textId="0AB26649" w:rsidR="001E3E36" w:rsidRPr="00BF38F8" w:rsidRDefault="001E3E36" w:rsidP="4EEBAB55">
      <w:pPr>
        <w:spacing w:after="0" w:line="276" w:lineRule="auto"/>
        <w:jc w:val="both"/>
        <w:rPr>
          <w:rFonts w:ascii="Times New Roman" w:eastAsia="Times New Roman" w:hAnsi="Times New Roman"/>
          <w:sz w:val="24"/>
          <w:szCs w:val="24"/>
          <w:highlight w:val="yellow"/>
        </w:rPr>
      </w:pPr>
    </w:p>
    <w:p w14:paraId="790AAEEC" w14:textId="77777777" w:rsidR="001E3E36" w:rsidRPr="00BF38F8" w:rsidRDefault="001E3E36" w:rsidP="4EEBAB55">
      <w:pPr>
        <w:spacing w:after="0" w:line="276" w:lineRule="auto"/>
        <w:jc w:val="both"/>
        <w:rPr>
          <w:rFonts w:ascii="Times New Roman" w:eastAsia="Times New Roman" w:hAnsi="Times New Roman"/>
          <w:sz w:val="24"/>
          <w:szCs w:val="24"/>
          <w:highlight w:val="yellow"/>
        </w:rPr>
      </w:pPr>
    </w:p>
    <w:p w14:paraId="4A2E4730" w14:textId="77777777" w:rsidR="00397B13" w:rsidRPr="00BF38F8" w:rsidRDefault="00397B13" w:rsidP="4EEBAB55">
      <w:pPr>
        <w:spacing w:line="276" w:lineRule="auto"/>
        <w:jc w:val="both"/>
        <w:rPr>
          <w:rFonts w:ascii="Times New Roman" w:eastAsia="Times New Roman" w:hAnsi="Times New Roman"/>
          <w:sz w:val="24"/>
          <w:szCs w:val="24"/>
        </w:rPr>
      </w:pPr>
    </w:p>
    <w:p w14:paraId="01BC958E" w14:textId="5F185380" w:rsidR="00397B13" w:rsidRPr="00BF38F8" w:rsidRDefault="00397B13" w:rsidP="4EEBAB55">
      <w:pPr>
        <w:spacing w:line="276" w:lineRule="auto"/>
        <w:rPr>
          <w:rFonts w:ascii="Times New Roman" w:eastAsia="Times New Roman" w:hAnsi="Times New Roman"/>
          <w:sz w:val="32"/>
          <w:szCs w:val="32"/>
        </w:rPr>
      </w:pPr>
      <w:r>
        <w:br w:type="page"/>
      </w:r>
    </w:p>
    <w:p w14:paraId="0E713D5F" w14:textId="7DCBA051" w:rsidR="001D1568" w:rsidRPr="00BF38F8" w:rsidRDefault="7292D51B" w:rsidP="4EEBAB55">
      <w:pPr>
        <w:pStyle w:val="Heading1"/>
        <w:rPr>
          <w:rFonts w:ascii="Times New Roman" w:hAnsi="Times New Roman"/>
        </w:rPr>
      </w:pPr>
      <w:bookmarkStart w:id="5" w:name="_Toc171932494"/>
      <w:r>
        <w:rPr>
          <w:rFonts w:ascii="Times New Roman" w:hAnsi="Times New Roman"/>
        </w:rPr>
        <w:lastRenderedPageBreak/>
        <w:t>BASIC INFORMATION ON THE STUDY PROGRAMME</w:t>
      </w:r>
      <w:bookmarkEnd w:id="5"/>
    </w:p>
    <w:p w14:paraId="5981CC3F" w14:textId="77777777" w:rsidR="00D22FD8" w:rsidRPr="00BF38F8" w:rsidRDefault="00D22FD8" w:rsidP="4EEBAB55">
      <w:pPr>
        <w:spacing w:line="276" w:lineRule="auto"/>
        <w:jc w:val="center"/>
        <w:rPr>
          <w:rFonts w:ascii="Times New Roman" w:eastAsia="Times New Roman" w:hAnsi="Times New Roman"/>
          <w:b/>
          <w:bCs/>
          <w:color w:val="000000"/>
          <w:sz w:val="32"/>
          <w:szCs w:val="32"/>
          <w:lang w:eastAsia="hr-HR"/>
        </w:rPr>
      </w:pPr>
    </w:p>
    <w:p w14:paraId="223938A7"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 xml:space="preserve">Name, seat and OIB (Personal Identification Number) of higher education institution: </w:t>
      </w:r>
    </w:p>
    <w:p w14:paraId="083F1F09"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Name of the study programme:</w:t>
      </w:r>
    </w:p>
    <w:p w14:paraId="789650DE" w14:textId="77777777" w:rsidR="002F2DD7" w:rsidRPr="00BF38F8" w:rsidRDefault="002F2DD7" w:rsidP="002F2DD7">
      <w:pPr>
        <w:pStyle w:val="BasicParagraph"/>
        <w:spacing w:line="240" w:lineRule="auto"/>
        <w:rPr>
          <w:rFonts w:ascii="Times New Roman" w:hAnsi="Times New Roman" w:cs="Times New Roman"/>
          <w:color w:val="000000" w:themeColor="text1"/>
        </w:rPr>
      </w:pPr>
      <w:proofErr w:type="spellStart"/>
      <w:r>
        <w:rPr>
          <w:rFonts w:ascii="Times New Roman" w:hAnsi="Times New Roman"/>
          <w:color w:val="000000" w:themeColor="text1"/>
        </w:rPr>
        <w:t>CroQF</w:t>
      </w:r>
      <w:proofErr w:type="spellEnd"/>
      <w:r>
        <w:rPr>
          <w:rFonts w:ascii="Times New Roman" w:hAnsi="Times New Roman"/>
          <w:color w:val="000000" w:themeColor="text1"/>
        </w:rPr>
        <w:t>/EQF/QF-EHEA level:</w:t>
      </w:r>
    </w:p>
    <w:p w14:paraId="39A9421F"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Scientific or artistic area and field of study programme:</w:t>
      </w:r>
    </w:p>
    <w:p w14:paraId="2D5A6146"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 xml:space="preserve">ISCED </w:t>
      </w:r>
      <w:proofErr w:type="spellStart"/>
      <w:r>
        <w:rPr>
          <w:rFonts w:ascii="Times New Roman" w:hAnsi="Times New Roman"/>
          <w:color w:val="000000" w:themeColor="text1"/>
        </w:rPr>
        <w:t>FoET</w:t>
      </w:r>
      <w:proofErr w:type="spellEnd"/>
      <w:r>
        <w:rPr>
          <w:rFonts w:ascii="Times New Roman" w:hAnsi="Times New Roman"/>
          <w:color w:val="000000" w:themeColor="text1"/>
        </w:rPr>
        <w:t xml:space="preserve"> classification:</w:t>
      </w:r>
    </w:p>
    <w:p w14:paraId="7F52953D"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Programme duration:</w:t>
      </w:r>
    </w:p>
    <w:p w14:paraId="1E344B0F"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Number of ECTS points acquired on completion of study programme:</w:t>
      </w:r>
    </w:p>
    <w:p w14:paraId="573048B4"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Academic degree:</w:t>
      </w:r>
    </w:p>
    <w:p w14:paraId="7261FB74"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Language of delivery:</w:t>
      </w:r>
    </w:p>
    <w:p w14:paraId="33F877B8"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Place of delivery:</w:t>
      </w:r>
    </w:p>
    <w:p w14:paraId="5E159AF2"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Method of delivery of the study programme:</w:t>
      </w:r>
    </w:p>
    <w:p w14:paraId="7DE60C3A"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Admissions quota (for full-time and part-time students):</w:t>
      </w:r>
    </w:p>
    <w:p w14:paraId="7D7016DC"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Academic year in which the study programme delivery is to commence:</w:t>
      </w:r>
    </w:p>
    <w:p w14:paraId="5029F79F" w14:textId="77777777" w:rsidR="002F2DD7" w:rsidRPr="00BF38F8" w:rsidRDefault="002F2DD7" w:rsidP="002F2DD7">
      <w:pPr>
        <w:pStyle w:val="BasicParagraph"/>
        <w:spacing w:line="240" w:lineRule="auto"/>
        <w:rPr>
          <w:rFonts w:ascii="Times New Roman" w:hAnsi="Times New Roman" w:cs="Times New Roman"/>
          <w:color w:val="000000" w:themeColor="text1"/>
        </w:rPr>
      </w:pPr>
      <w:r>
        <w:rPr>
          <w:rFonts w:ascii="Times New Roman" w:hAnsi="Times New Roman"/>
          <w:color w:val="000000" w:themeColor="text1"/>
        </w:rPr>
        <w:t xml:space="preserve">In case of joint programmes delivered by Croatian higher education institutions, please include a list </w:t>
      </w:r>
      <w:proofErr w:type="gramStart"/>
      <w:r>
        <w:rPr>
          <w:rFonts w:ascii="Times New Roman" w:hAnsi="Times New Roman"/>
          <w:color w:val="000000" w:themeColor="text1"/>
        </w:rPr>
        <w:t>co-providers/partners</w:t>
      </w:r>
      <w:proofErr w:type="gramEnd"/>
      <w:r>
        <w:rPr>
          <w:rFonts w:ascii="Times New Roman" w:hAnsi="Times New Roman"/>
          <w:color w:val="000000" w:themeColor="text1"/>
        </w:rPr>
        <w:t xml:space="preserve">: </w:t>
      </w:r>
    </w:p>
    <w:p w14:paraId="62F72A3D" w14:textId="77777777" w:rsidR="00302199" w:rsidRPr="00BF38F8" w:rsidRDefault="00302199" w:rsidP="4EEBAB55">
      <w:pPr>
        <w:spacing w:after="0" w:line="240" w:lineRule="auto"/>
        <w:jc w:val="both"/>
        <w:rPr>
          <w:rFonts w:ascii="Times New Roman" w:eastAsia="Times New Roman" w:hAnsi="Times New Roman"/>
          <w:sz w:val="24"/>
          <w:szCs w:val="24"/>
        </w:rPr>
      </w:pPr>
    </w:p>
    <w:p w14:paraId="3B3A4161" w14:textId="70F91B62" w:rsidR="00302199" w:rsidRPr="00BF38F8" w:rsidRDefault="00302199" w:rsidP="4EEBAB55">
      <w:pPr>
        <w:spacing w:after="0" w:line="240" w:lineRule="auto"/>
        <w:jc w:val="both"/>
        <w:rPr>
          <w:rFonts w:ascii="Times New Roman" w:eastAsia="Times New Roman" w:hAnsi="Times New Roman"/>
          <w:sz w:val="24"/>
          <w:szCs w:val="24"/>
        </w:rPr>
      </w:pPr>
    </w:p>
    <w:p w14:paraId="1F9C66D4" w14:textId="4E219FF7" w:rsidR="00302199" w:rsidRPr="00BF38F8" w:rsidRDefault="00302199" w:rsidP="4EEBAB55">
      <w:pPr>
        <w:spacing w:after="0" w:line="240" w:lineRule="auto"/>
        <w:jc w:val="both"/>
        <w:rPr>
          <w:rFonts w:ascii="Times New Roman" w:eastAsia="Times New Roman" w:hAnsi="Times New Roman"/>
          <w:sz w:val="24"/>
          <w:szCs w:val="24"/>
        </w:rPr>
      </w:pPr>
    </w:p>
    <w:p w14:paraId="0B4221FF" w14:textId="7D0906C2" w:rsidR="00302199" w:rsidRPr="00BF38F8" w:rsidRDefault="00302199" w:rsidP="4EEBAB55">
      <w:pPr>
        <w:spacing w:after="0" w:line="240" w:lineRule="auto"/>
        <w:jc w:val="both"/>
        <w:rPr>
          <w:rFonts w:ascii="Times New Roman" w:eastAsia="Times New Roman" w:hAnsi="Times New Roman"/>
          <w:sz w:val="24"/>
          <w:szCs w:val="24"/>
        </w:rPr>
      </w:pPr>
    </w:p>
    <w:p w14:paraId="5E55398F" w14:textId="77777777" w:rsidR="00302199" w:rsidRPr="00BF38F8" w:rsidRDefault="00302199" w:rsidP="4EEBAB55">
      <w:pPr>
        <w:spacing w:after="0" w:line="240" w:lineRule="auto"/>
        <w:jc w:val="both"/>
        <w:rPr>
          <w:rFonts w:ascii="Times New Roman" w:eastAsia="Times New Roman" w:hAnsi="Times New Roman"/>
          <w:sz w:val="24"/>
          <w:szCs w:val="24"/>
        </w:rPr>
      </w:pPr>
    </w:p>
    <w:p w14:paraId="44EAEB19" w14:textId="77777777" w:rsidR="00302199" w:rsidRPr="00BF38F8" w:rsidRDefault="7292D51B" w:rsidP="7292D51B">
      <w:pPr>
        <w:pStyle w:val="Heading1"/>
        <w:rPr>
          <w:rFonts w:ascii="Times New Roman" w:hAnsi="Times New Roman"/>
        </w:rPr>
      </w:pPr>
      <w:bookmarkStart w:id="6" w:name="_Toc461521295"/>
      <w:bookmarkStart w:id="7" w:name="_Toc171932495"/>
      <w:r>
        <w:rPr>
          <w:rFonts w:ascii="Times New Roman" w:hAnsi="Times New Roman"/>
        </w:rPr>
        <w:t>THE EXPERT PANEL’S RECOMMENDATION TO THE AGENCY’S ACCREDITATION COUNCIL</w:t>
      </w:r>
      <w:bookmarkEnd w:id="6"/>
      <w:bookmarkEnd w:id="7"/>
    </w:p>
    <w:p w14:paraId="0349F527" w14:textId="77777777" w:rsidR="00302199" w:rsidRPr="00BF38F8" w:rsidRDefault="00302199" w:rsidP="4EEBAB55">
      <w:pPr>
        <w:spacing w:line="276" w:lineRule="auto"/>
        <w:jc w:val="both"/>
        <w:rPr>
          <w:rFonts w:ascii="Times New Roman" w:eastAsia="Times New Roman" w:hAnsi="Times New Roman"/>
          <w:sz w:val="20"/>
          <w:szCs w:val="20"/>
        </w:rPr>
      </w:pPr>
    </w:p>
    <w:p w14:paraId="474E8F31" w14:textId="5D93A3CC" w:rsidR="00302199" w:rsidRPr="00BF38F8" w:rsidRDefault="7292D51B" w:rsidP="7292D51B">
      <w:pPr>
        <w:pBdr>
          <w:top w:val="single" w:sz="4" w:space="1" w:color="000000"/>
          <w:left w:val="single" w:sz="4" w:space="4" w:color="000000"/>
          <w:bottom w:val="single" w:sz="4" w:space="1" w:color="000000"/>
          <w:right w:val="single" w:sz="4" w:space="4" w:color="000000"/>
        </w:pBdr>
        <w:spacing w:after="200" w:line="276" w:lineRule="auto"/>
        <w:jc w:val="both"/>
        <w:rPr>
          <w:rFonts w:ascii="Times New Roman" w:eastAsia="Times New Roman" w:hAnsi="Times New Roman"/>
          <w:sz w:val="20"/>
          <w:szCs w:val="20"/>
        </w:rPr>
      </w:pPr>
      <w:r>
        <w:rPr>
          <w:rFonts w:ascii="Times New Roman" w:hAnsi="Times New Roman"/>
          <w:sz w:val="20"/>
        </w:rPr>
        <w:t>Upon the completion of the initial accreditation of the doctoral study programme and the examination of the materials submitted, the visit to the higher education institution and interviews with stakeholders in accordance with the site visit protocol, the Expert Panel renders its independent opinion in which it recommends to the Accreditation Council of the Agency the following: (</w:t>
      </w:r>
      <w:r>
        <w:rPr>
          <w:rFonts w:ascii="Times New Roman" w:hAnsi="Times New Roman"/>
          <w:color w:val="FF0000"/>
          <w:sz w:val="20"/>
        </w:rPr>
        <w:t xml:space="preserve">leave </w:t>
      </w:r>
      <w:r w:rsidR="00C5764D">
        <w:rPr>
          <w:rFonts w:ascii="Times New Roman" w:hAnsi="Times New Roman"/>
          <w:color w:val="FF0000"/>
          <w:sz w:val="20"/>
        </w:rPr>
        <w:t>the recommendation</w:t>
      </w:r>
      <w:r>
        <w:rPr>
          <w:rFonts w:ascii="Times New Roman" w:hAnsi="Times New Roman"/>
          <w:color w:val="FF0000"/>
          <w:sz w:val="20"/>
        </w:rPr>
        <w:t>)</w:t>
      </w:r>
      <w:r>
        <w:rPr>
          <w:rFonts w:ascii="Times New Roman" w:hAnsi="Times New Roman"/>
          <w:sz w:val="20"/>
        </w:rPr>
        <w:t>:</w:t>
      </w:r>
    </w:p>
    <w:p w14:paraId="2BD82338" w14:textId="6B01658A" w:rsidR="00302199" w:rsidRPr="00BF38F8" w:rsidRDefault="00302199" w:rsidP="4EEBAB55">
      <w:pPr>
        <w:pBdr>
          <w:top w:val="single" w:sz="4" w:space="1" w:color="auto"/>
          <w:left w:val="single" w:sz="4" w:space="4" w:color="auto"/>
          <w:bottom w:val="single" w:sz="4" w:space="1" w:color="auto"/>
          <w:right w:val="single" w:sz="4" w:space="4" w:color="auto"/>
        </w:pBdr>
        <w:spacing w:after="200" w:line="276" w:lineRule="auto"/>
        <w:jc w:val="both"/>
        <w:rPr>
          <w:rFonts w:ascii="Times New Roman" w:eastAsia="Times New Roman" w:hAnsi="Times New Roman"/>
          <w:b/>
          <w:bCs/>
          <w:sz w:val="20"/>
          <w:szCs w:val="20"/>
        </w:rPr>
      </w:pPr>
      <w:r>
        <w:rPr>
          <w:rFonts w:ascii="Times New Roman" w:hAnsi="Times New Roman"/>
          <w:sz w:val="20"/>
        </w:rPr>
        <w:t xml:space="preserve">1. </w:t>
      </w:r>
      <w:r>
        <w:rPr>
          <w:rFonts w:ascii="Times New Roman" w:hAnsi="Times New Roman"/>
          <w:b/>
          <w:bCs/>
          <w:sz w:val="20"/>
        </w:rPr>
        <w:t xml:space="preserve">to issue a licence </w:t>
      </w:r>
      <w:r>
        <w:rPr>
          <w:rFonts w:ascii="Times New Roman" w:hAnsi="Times New Roman"/>
          <w:b/>
          <w:sz w:val="20"/>
        </w:rPr>
        <w:t xml:space="preserve"> </w:t>
      </w:r>
    </w:p>
    <w:p w14:paraId="1DCBF2B6" w14:textId="2FA16242" w:rsidR="00302199" w:rsidRPr="00BF38F8" w:rsidRDefault="00302199" w:rsidP="4EEBAB55">
      <w:pPr>
        <w:pBdr>
          <w:top w:val="single" w:sz="4" w:space="1" w:color="auto"/>
          <w:left w:val="single" w:sz="4" w:space="4" w:color="auto"/>
          <w:bottom w:val="single" w:sz="4" w:space="1" w:color="auto"/>
          <w:right w:val="single" w:sz="4" w:space="4" w:color="auto"/>
        </w:pBdr>
        <w:spacing w:after="200" w:line="276" w:lineRule="auto"/>
        <w:jc w:val="both"/>
        <w:rPr>
          <w:rFonts w:ascii="Times New Roman" w:eastAsia="Times New Roman" w:hAnsi="Times New Roman"/>
          <w:sz w:val="20"/>
          <w:szCs w:val="20"/>
        </w:rPr>
      </w:pPr>
      <w:r>
        <w:rPr>
          <w:rFonts w:ascii="Times New Roman" w:hAnsi="Times New Roman"/>
          <w:sz w:val="20"/>
        </w:rPr>
        <w:t xml:space="preserve">2. </w:t>
      </w:r>
      <w:r>
        <w:rPr>
          <w:rFonts w:ascii="Times New Roman" w:hAnsi="Times New Roman"/>
          <w:b/>
          <w:bCs/>
          <w:sz w:val="20"/>
        </w:rPr>
        <w:t xml:space="preserve">to deny the issuance of a licence </w:t>
      </w:r>
      <w:r>
        <w:rPr>
          <w:rFonts w:ascii="Times New Roman" w:hAnsi="Times New Roman"/>
          <w:b/>
          <w:sz w:val="20"/>
        </w:rPr>
        <w:t xml:space="preserve"> </w:t>
      </w:r>
    </w:p>
    <w:p w14:paraId="079C2590" w14:textId="3F1C4971" w:rsidR="00AA5178" w:rsidRPr="00BF38F8" w:rsidRDefault="008756C1" w:rsidP="4EEBAB55">
      <w:pPr>
        <w:spacing w:after="0" w:line="240" w:lineRule="auto"/>
        <w:jc w:val="both"/>
        <w:rPr>
          <w:rFonts w:ascii="Times New Roman" w:eastAsia="Times New Roman" w:hAnsi="Times New Roman"/>
          <w:sz w:val="24"/>
          <w:szCs w:val="24"/>
        </w:rPr>
      </w:pPr>
      <w:r>
        <w:br w:type="page"/>
      </w:r>
    </w:p>
    <w:p w14:paraId="33A2757E" w14:textId="7A822C5A" w:rsidR="00AA5178" w:rsidRPr="00BF38F8" w:rsidRDefault="7292D51B" w:rsidP="4EEBAB55">
      <w:pPr>
        <w:pStyle w:val="Heading1"/>
        <w:rPr>
          <w:rFonts w:ascii="Times New Roman" w:hAnsi="Times New Roman"/>
        </w:rPr>
      </w:pPr>
      <w:bookmarkStart w:id="8" w:name="_Toc171932496"/>
      <w:r>
        <w:rPr>
          <w:rFonts w:ascii="Times New Roman" w:hAnsi="Times New Roman"/>
        </w:rPr>
        <w:lastRenderedPageBreak/>
        <w:t>DETAILED ANALYSIS OF EACH STANDARD, RECOMMENDATIONS FOR IMPROVEMENT AND QUALITY GRADE</w:t>
      </w:r>
      <w:bookmarkEnd w:id="8"/>
    </w:p>
    <w:p w14:paraId="7FCCF69C" w14:textId="77777777" w:rsidR="00AA5178" w:rsidRPr="00BF38F8" w:rsidRDefault="00AA5178" w:rsidP="4EEBAB55">
      <w:pPr>
        <w:jc w:val="both"/>
        <w:rPr>
          <w:rFonts w:ascii="Times New Roman" w:eastAsia="Times New Roman" w:hAnsi="Times New Roman"/>
          <w:b/>
          <w:bCs/>
          <w:color w:val="000000"/>
          <w:sz w:val="28"/>
          <w:szCs w:val="28"/>
        </w:rPr>
      </w:pPr>
    </w:p>
    <w:p w14:paraId="48ADEC27" w14:textId="3B304EC8" w:rsidR="00AA5178" w:rsidRPr="00BF38F8" w:rsidRDefault="001D12C5" w:rsidP="00B23A75">
      <w:pPr>
        <w:pStyle w:val="Heading2"/>
        <w:rPr>
          <w:rFonts w:ascii="Times New Roman" w:eastAsia="Times New Roman" w:hAnsi="Times New Roman" w:cs="Times New Roman"/>
          <w:b/>
          <w:bCs/>
          <w:color w:val="00B0F0"/>
        </w:rPr>
      </w:pPr>
      <w:bookmarkStart w:id="9" w:name="_Toc171932497"/>
      <w:r>
        <w:rPr>
          <w:rFonts w:ascii="Times New Roman" w:hAnsi="Times New Roman"/>
          <w:b/>
          <w:color w:val="00B0F0"/>
        </w:rPr>
        <w:t>I. Assessment area: INTERNAL QUALITY ASSURANCE</w:t>
      </w:r>
      <w:bookmarkEnd w:id="9"/>
      <w:r>
        <w:rPr>
          <w:rFonts w:ascii="Times New Roman" w:hAnsi="Times New Roman"/>
          <w:b/>
          <w:color w:val="00B0F0"/>
        </w:rPr>
        <w:t> </w:t>
      </w:r>
    </w:p>
    <w:p w14:paraId="474B2D97" w14:textId="77777777" w:rsidR="00B23A75" w:rsidRPr="00BF38F8" w:rsidRDefault="00B23A75" w:rsidP="00B23A75">
      <w:pPr>
        <w:rPr>
          <w:rFonts w:ascii="Times New Roman" w:hAnsi="Times New Roman"/>
        </w:rPr>
      </w:pPr>
    </w:p>
    <w:p w14:paraId="61C0AE2C" w14:textId="6760EC56" w:rsidR="001D12C5" w:rsidRPr="00BF38F8" w:rsidRDefault="001D12C5" w:rsidP="4EEBAB55">
      <w:pPr>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1.1. </w:t>
      </w:r>
      <w:r w:rsidR="00C5764D" w:rsidRPr="00C5764D">
        <w:rPr>
          <w:rFonts w:ascii="Times New Roman" w:hAnsi="Times New Roman"/>
          <w:color w:val="000000" w:themeColor="text1"/>
          <w:sz w:val="24"/>
        </w:rPr>
        <w:t>Planning and proposing of the doctoral study programme are based on the strategy of scientific research spanning several years in the scientific field in which the study programme will be delivered and the higher education institution development plan. It is connected to the national development and the labour market, and various stakeholders, including doctoral candidates, were involved in its development</w:t>
      </w:r>
      <w:r>
        <w:rPr>
          <w:rFonts w:ascii="Times New Roman" w:hAnsi="Times New Roman"/>
          <w:color w:val="000000" w:themeColor="text1"/>
          <w:sz w:val="24"/>
        </w:rPr>
        <w:t>.</w:t>
      </w:r>
    </w:p>
    <w:p w14:paraId="6C5EAA1B" w14:textId="17BDA71C" w:rsidR="00266811" w:rsidRPr="00BF38F8" w:rsidRDefault="00266811" w:rsidP="4EEBAB55">
      <w:pPr>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1E96DF86" w14:textId="6E1D1294" w:rsidR="003B67F3" w:rsidRPr="00BF38F8" w:rsidRDefault="003B67F3" w:rsidP="4EEBAB55">
      <w:pPr>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1D09D63F" w14:textId="77777777" w:rsidR="003B67F3" w:rsidRPr="00BF38F8" w:rsidRDefault="003B67F3"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1090C903" w14:textId="77777777" w:rsidR="00F547C6" w:rsidRPr="00BF38F8" w:rsidRDefault="00F547C6" w:rsidP="4EEBAB55">
      <w:pPr>
        <w:jc w:val="both"/>
        <w:rPr>
          <w:rFonts w:ascii="Times New Roman" w:eastAsia="Times New Roman" w:hAnsi="Times New Roman"/>
          <w:b/>
          <w:bCs/>
          <w:sz w:val="24"/>
          <w:szCs w:val="24"/>
        </w:rPr>
      </w:pPr>
    </w:p>
    <w:p w14:paraId="1D7355EC" w14:textId="55498B3D" w:rsidR="00266811"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1.2. </w:t>
      </w:r>
      <w:r w:rsidR="00C5764D" w:rsidRPr="00C5764D">
        <w:rPr>
          <w:rFonts w:ascii="Times New Roman" w:hAnsi="Times New Roman"/>
          <w:color w:val="000000" w:themeColor="text1"/>
          <w:sz w:val="24"/>
        </w:rPr>
        <w:t>The higher education institution has developed the procedure of monitoring doctoral study performance and its further development, including the analysis of the current situation and the use of feedback obtained from various stakeholders for the study programme enhancement</w:t>
      </w:r>
      <w:r>
        <w:rPr>
          <w:rFonts w:ascii="Times New Roman" w:hAnsi="Times New Roman"/>
          <w:color w:val="000000" w:themeColor="text1"/>
          <w:sz w:val="24"/>
        </w:rPr>
        <w:t xml:space="preserve">.  </w:t>
      </w:r>
    </w:p>
    <w:p w14:paraId="63A8A05A" w14:textId="77777777" w:rsidR="001D12C5" w:rsidRPr="00BF38F8" w:rsidRDefault="001D12C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A342184" w14:textId="05CEA886"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6423DD1E"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3CF6B9D7" w14:textId="4EE6A9D4"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020E135E"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604454BB" w14:textId="77777777"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5BD3D1A8" w14:textId="39130496" w:rsidR="00AA5178" w:rsidRPr="00BF38F8" w:rsidRDefault="00AA5178" w:rsidP="4EEBAB55">
      <w:pPr>
        <w:pStyle w:val="ListParagraph"/>
        <w:ind w:left="360"/>
        <w:rPr>
          <w:rFonts w:ascii="Times New Roman" w:eastAsia="Times New Roman" w:hAnsi="Times New Roman" w:cs="Times New Roman"/>
          <w:color w:val="FF0000"/>
          <w:spacing w:val="1"/>
          <w:sz w:val="24"/>
          <w:szCs w:val="24"/>
          <w:lang w:eastAsia="ar-SA"/>
        </w:rPr>
      </w:pPr>
    </w:p>
    <w:p w14:paraId="59C79953" w14:textId="4FE59678" w:rsidR="00266811"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1.3. </w:t>
      </w:r>
      <w:r w:rsidR="00C5764D" w:rsidRPr="00C5764D">
        <w:rPr>
          <w:rFonts w:ascii="Times New Roman" w:hAnsi="Times New Roman"/>
          <w:color w:val="000000" w:themeColor="text1"/>
          <w:sz w:val="24"/>
        </w:rPr>
        <w:t>Admission quotas are determined based on teaching and supervision capacities, scientific and societal needs, and in accordance with the analysis of the labour market</w:t>
      </w:r>
      <w:r>
        <w:rPr>
          <w:rFonts w:ascii="Times New Roman" w:hAnsi="Times New Roman"/>
          <w:color w:val="000000" w:themeColor="text1"/>
          <w:sz w:val="24"/>
        </w:rPr>
        <w:t xml:space="preserve">. </w:t>
      </w:r>
    </w:p>
    <w:p w14:paraId="74CBE5B9" w14:textId="77777777" w:rsidR="001D12C5" w:rsidRPr="00BF38F8" w:rsidRDefault="001D12C5"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37575229" w14:textId="7109BF75"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1E02E232"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2BF7BB9F" w14:textId="6FAC57ED"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41B60F0A"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9E59C99" w14:textId="77777777"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409B0793" w14:textId="1CF18660" w:rsidR="00AA5178" w:rsidRPr="00BF38F8" w:rsidRDefault="00AA5178" w:rsidP="4EEBAB55">
      <w:pPr>
        <w:jc w:val="both"/>
        <w:rPr>
          <w:rFonts w:ascii="Times New Roman" w:eastAsia="Times New Roman" w:hAnsi="Times New Roman"/>
          <w:b/>
          <w:bCs/>
          <w:color w:val="5B9BD5" w:themeColor="accent1"/>
          <w:sz w:val="24"/>
          <w:szCs w:val="24"/>
        </w:rPr>
      </w:pPr>
    </w:p>
    <w:p w14:paraId="62276528" w14:textId="43833F45" w:rsidR="00266811"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1.4. </w:t>
      </w:r>
      <w:r w:rsidR="00C5764D" w:rsidRPr="00C5764D">
        <w:rPr>
          <w:rFonts w:ascii="Times New Roman" w:hAnsi="Times New Roman"/>
          <w:color w:val="000000" w:themeColor="text1"/>
          <w:sz w:val="24"/>
        </w:rPr>
        <w:t>The higher education institution has developed a clear plan for good international networking and mobility of teachers and doctoral candidates</w:t>
      </w:r>
      <w:r>
        <w:rPr>
          <w:rFonts w:ascii="Times New Roman" w:hAnsi="Times New Roman"/>
          <w:color w:val="000000" w:themeColor="text1"/>
          <w:sz w:val="24"/>
        </w:rPr>
        <w:t xml:space="preserve">.  </w:t>
      </w:r>
    </w:p>
    <w:p w14:paraId="2D064F98" w14:textId="77777777" w:rsidR="001D12C5" w:rsidRPr="00BF38F8" w:rsidRDefault="001D12C5"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2F68B2C7" w14:textId="006BDADD"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bookmarkStart w:id="10" w:name="_Hlk169698025"/>
      <w:r>
        <w:rPr>
          <w:rFonts w:ascii="Times New Roman" w:hAnsi="Times New Roman"/>
          <w:color w:val="000000" w:themeColor="text1"/>
          <w:sz w:val="24"/>
        </w:rPr>
        <w:t>Analysis:</w:t>
      </w:r>
    </w:p>
    <w:p w14:paraId="44B7F6CC"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E9F44E6" w14:textId="6083D7E2" w:rsidR="00AA5178"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lastRenderedPageBreak/>
        <w:t>Recommendations:</w:t>
      </w:r>
    </w:p>
    <w:p w14:paraId="3CFDF45C"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6E4B504E" w14:textId="66284E10" w:rsidR="008756C1" w:rsidRPr="00BF38F8" w:rsidRDefault="00AA5178"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bookmarkEnd w:id="10"/>
    <w:p w14:paraId="33479F78" w14:textId="5DBD8866" w:rsidR="001D12C5" w:rsidRPr="00BF38F8" w:rsidRDefault="001D12C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4B2687AC" w14:textId="6D330D45" w:rsidR="001D12C5" w:rsidRPr="00BF38F8" w:rsidRDefault="001D12C5"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 xml:space="preserve">1.5. </w:t>
      </w:r>
      <w:r w:rsidR="00C5764D" w:rsidRPr="00C5764D">
        <w:rPr>
          <w:rFonts w:ascii="Times New Roman" w:hAnsi="Times New Roman"/>
          <w:color w:val="000000" w:themeColor="text1"/>
          <w:sz w:val="24"/>
        </w:rPr>
        <w:t>The rights and obligations of doctoral candidates are regulated by relevant acts of the higher education institution and the study contract which provides institutional and supervisor support to doctoral candidates</w:t>
      </w:r>
      <w:r>
        <w:rPr>
          <w:rFonts w:ascii="Times New Roman" w:hAnsi="Times New Roman"/>
          <w:color w:val="000000" w:themeColor="text1"/>
          <w:sz w:val="24"/>
        </w:rPr>
        <w:t xml:space="preserve">. </w:t>
      </w:r>
    </w:p>
    <w:p w14:paraId="38B990AB" w14:textId="41EFD4FA" w:rsidR="00C117FC" w:rsidRPr="00BF38F8" w:rsidRDefault="00C117FC"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67F0AFD4" w14:textId="75943F8A"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53569455" w14:textId="77777777" w:rsidR="00DA1E5D" w:rsidRPr="00BF38F8" w:rsidRDefault="00DA1E5D" w:rsidP="001D12C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7963707" w14:textId="3B855CD1"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064692E6" w14:textId="77777777" w:rsidR="00DA1E5D" w:rsidRPr="00BF38F8" w:rsidRDefault="00DA1E5D" w:rsidP="001D12C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8C9C74E" w14:textId="6FEFEB47"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6221EB04" w14:textId="4A41EBC4"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DFEACF2" w14:textId="3C47EB42"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 xml:space="preserve">1.6. </w:t>
      </w:r>
      <w:r w:rsidR="00C5764D" w:rsidRPr="00C5764D">
        <w:rPr>
          <w:rFonts w:ascii="Times New Roman" w:hAnsi="Times New Roman"/>
          <w:color w:val="000000" w:themeColor="text1"/>
          <w:sz w:val="24"/>
        </w:rPr>
        <w:t>The higher education institution pursues a strong policy of research integrity, ethics and professional conduct</w:t>
      </w:r>
      <w:r>
        <w:rPr>
          <w:rFonts w:ascii="Times New Roman" w:hAnsi="Times New Roman"/>
          <w:color w:val="000000" w:themeColor="text1"/>
          <w:sz w:val="24"/>
        </w:rPr>
        <w:t xml:space="preserve">. </w:t>
      </w:r>
    </w:p>
    <w:p w14:paraId="6EEC7401" w14:textId="002B3464"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581F671" w14:textId="5C7E3448"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70A886DE" w14:textId="77777777" w:rsidR="00DA1E5D" w:rsidRPr="00BF38F8" w:rsidRDefault="00DA1E5D" w:rsidP="001D12C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35D7F823" w14:textId="0C4AF540"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32AF62CE" w14:textId="77777777" w:rsidR="00DA1E5D" w:rsidRPr="00BF38F8" w:rsidRDefault="00DA1E5D" w:rsidP="001D12C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48594B5" w14:textId="39571B33" w:rsidR="001D12C5" w:rsidRPr="00BF38F8" w:rsidRDefault="001D12C5" w:rsidP="001D12C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5A55C6B9" w14:textId="77777777" w:rsidR="001D12C5" w:rsidRPr="00BF38F8" w:rsidRDefault="001D12C5" w:rsidP="006D3E33">
      <w:pPr>
        <w:rPr>
          <w:rFonts w:ascii="Times New Roman" w:eastAsia="Times New Roman" w:hAnsi="Times New Roman"/>
          <w:b/>
          <w:bCs/>
          <w:color w:val="00B0F0"/>
        </w:rPr>
      </w:pPr>
    </w:p>
    <w:p w14:paraId="1DE5F013" w14:textId="0904B296" w:rsidR="00C63D09" w:rsidRPr="00BF38F8" w:rsidRDefault="7292D51B" w:rsidP="4EEBAB55">
      <w:pPr>
        <w:pStyle w:val="Heading2"/>
        <w:rPr>
          <w:rFonts w:ascii="Times New Roman" w:eastAsia="Times New Roman" w:hAnsi="Times New Roman" w:cs="Times New Roman"/>
          <w:b/>
          <w:bCs/>
          <w:color w:val="00B0F0"/>
        </w:rPr>
      </w:pPr>
      <w:bookmarkStart w:id="11" w:name="_Toc171932498"/>
      <w:r>
        <w:rPr>
          <w:rFonts w:ascii="Times New Roman" w:hAnsi="Times New Roman"/>
          <w:b/>
          <w:color w:val="00B0F0"/>
        </w:rPr>
        <w:t>Assessment area II: STUDY PROGRAMME</w:t>
      </w:r>
      <w:bookmarkEnd w:id="11"/>
    </w:p>
    <w:p w14:paraId="709BF2D2" w14:textId="7FA32F2F" w:rsidR="366947FB" w:rsidRPr="00BF38F8" w:rsidRDefault="366947FB" w:rsidP="4EEBAB55">
      <w:pPr>
        <w:rPr>
          <w:rFonts w:ascii="Times New Roman" w:eastAsia="Times New Roman" w:hAnsi="Times New Roman"/>
          <w:color w:val="000000" w:themeColor="text1"/>
        </w:rPr>
      </w:pPr>
    </w:p>
    <w:p w14:paraId="429C4898" w14:textId="277EA0B9" w:rsidR="366947FB" w:rsidRPr="00BF38F8" w:rsidRDefault="001D12C5" w:rsidP="4EEBAB55">
      <w:pPr>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2.1 </w:t>
      </w:r>
      <w:r w:rsidR="00C5764D" w:rsidRPr="00C5764D">
        <w:rPr>
          <w:rFonts w:ascii="Times New Roman" w:hAnsi="Times New Roman"/>
          <w:color w:val="000000" w:themeColor="text1"/>
          <w:sz w:val="24"/>
        </w:rPr>
        <w:t>The content and quality of the study programme are aligned with the latest scientific achievements in the relevant discipline, professional standards and internationally recognized standards of quality of doctoral education</w:t>
      </w:r>
      <w:r>
        <w:rPr>
          <w:rFonts w:ascii="Times New Roman" w:hAnsi="Times New Roman"/>
          <w:color w:val="000000" w:themeColor="text1"/>
          <w:sz w:val="24"/>
        </w:rPr>
        <w:t xml:space="preserve">. </w:t>
      </w:r>
    </w:p>
    <w:p w14:paraId="39B06DF0" w14:textId="77777777" w:rsidR="001D12C5" w:rsidRPr="00BF38F8" w:rsidRDefault="001D12C5" w:rsidP="4EEBAB55">
      <w:pPr>
        <w:spacing w:after="0" w:line="276" w:lineRule="auto"/>
        <w:ind w:right="76"/>
        <w:jc w:val="both"/>
        <w:rPr>
          <w:rFonts w:ascii="Times New Roman" w:eastAsia="Times New Roman" w:hAnsi="Times New Roman"/>
          <w:color w:val="FF0000"/>
          <w:sz w:val="24"/>
          <w:szCs w:val="24"/>
          <w:lang w:eastAsia="ar-SA"/>
        </w:rPr>
      </w:pPr>
    </w:p>
    <w:p w14:paraId="509434DB" w14:textId="0D6E486A"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5ADCBA3C"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60BCA400" w14:textId="60E184AF"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46AC1533"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3FEC8A2A"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731276C4" w14:textId="77777777" w:rsidR="00C63D09" w:rsidRPr="00BF38F8" w:rsidRDefault="00C63D09" w:rsidP="4EEBAB55">
      <w:pPr>
        <w:jc w:val="both"/>
        <w:rPr>
          <w:rFonts w:ascii="Times New Roman" w:eastAsia="Times New Roman" w:hAnsi="Times New Roman"/>
          <w:b/>
          <w:bCs/>
          <w:sz w:val="24"/>
          <w:szCs w:val="24"/>
        </w:rPr>
      </w:pPr>
    </w:p>
    <w:p w14:paraId="6FBA253D" w14:textId="72055545" w:rsidR="00266811"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2.2. </w:t>
      </w:r>
      <w:r w:rsidR="00C5764D" w:rsidRPr="00C5764D">
        <w:rPr>
          <w:rFonts w:ascii="Times New Roman" w:hAnsi="Times New Roman"/>
          <w:color w:val="000000" w:themeColor="text1"/>
          <w:sz w:val="24"/>
        </w:rPr>
        <w:t>The higher education institution has a document constituting evidence of accredited graduate, i.e. integrated undergraduate and graduate studies delivered in the same scientific or artistic field and the name of the doctoral study programme is aligned with the content of the doctoral study programme and the qualification gained upon its completion</w:t>
      </w:r>
      <w:r>
        <w:rPr>
          <w:rFonts w:ascii="Times New Roman" w:hAnsi="Times New Roman"/>
          <w:color w:val="000000" w:themeColor="text1"/>
          <w:sz w:val="24"/>
        </w:rPr>
        <w:t>.</w:t>
      </w:r>
    </w:p>
    <w:p w14:paraId="691ABF88" w14:textId="77777777" w:rsidR="001D12C5" w:rsidRPr="00BF38F8" w:rsidRDefault="001D12C5"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4480B558" w14:textId="52B62762"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3111BCFC"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8B9D321" w14:textId="108BD5FC"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lastRenderedPageBreak/>
        <w:t>Recommendations:</w:t>
      </w:r>
    </w:p>
    <w:p w14:paraId="5F9CCE21"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2BE54A84"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0DEFE05B" w14:textId="77777777" w:rsidR="00C63D09" w:rsidRPr="00BF38F8" w:rsidRDefault="00C63D09" w:rsidP="4EEBAB55">
      <w:pPr>
        <w:jc w:val="both"/>
        <w:rPr>
          <w:rFonts w:ascii="Times New Roman" w:eastAsia="Times New Roman" w:hAnsi="Times New Roman"/>
          <w:b/>
          <w:bCs/>
          <w:sz w:val="24"/>
          <w:szCs w:val="24"/>
        </w:rPr>
      </w:pPr>
    </w:p>
    <w:p w14:paraId="7DB95050" w14:textId="0B407F8C" w:rsidR="001D12C5" w:rsidRPr="00BF38F8" w:rsidRDefault="001D12C5" w:rsidP="4EEBAB55">
      <w:pPr>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2.3. </w:t>
      </w:r>
      <w:r w:rsidR="00C5764D" w:rsidRPr="00C5764D">
        <w:rPr>
          <w:rFonts w:ascii="Times New Roman" w:hAnsi="Times New Roman"/>
          <w:color w:val="000000" w:themeColor="text1"/>
          <w:sz w:val="24"/>
        </w:rPr>
        <w:t>Intended learning outcomes of the doctoral study programme are aligned with level 8.2. of the Croatian Qualifications Framework and are clearly linked to the learning outcomes of individual teaching content, supervisor and research activity</w:t>
      </w:r>
      <w:r>
        <w:rPr>
          <w:rFonts w:ascii="Times New Roman" w:hAnsi="Times New Roman"/>
          <w:color w:val="000000" w:themeColor="text1"/>
          <w:sz w:val="24"/>
        </w:rPr>
        <w:t xml:space="preserve">. </w:t>
      </w:r>
    </w:p>
    <w:p w14:paraId="21A1FE05" w14:textId="77777777" w:rsidR="00DA1E5D" w:rsidRPr="00BF38F8" w:rsidRDefault="00DA1E5D" w:rsidP="4EEBAB55">
      <w:pPr>
        <w:jc w:val="both"/>
        <w:rPr>
          <w:rFonts w:ascii="Times New Roman" w:eastAsia="Times New Roman" w:hAnsi="Times New Roman"/>
          <w:color w:val="000000" w:themeColor="text1"/>
          <w:sz w:val="24"/>
          <w:szCs w:val="24"/>
        </w:rPr>
      </w:pPr>
    </w:p>
    <w:p w14:paraId="08A87EFF" w14:textId="5E9AC8F3" w:rsidR="00E8265D" w:rsidRPr="00BF38F8" w:rsidRDefault="00C63D09" w:rsidP="4EEBAB55">
      <w:pPr>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731C08E3" w14:textId="77777777" w:rsidR="00DA1E5D" w:rsidRPr="00BF38F8" w:rsidRDefault="00DA1E5D" w:rsidP="4EEBAB55">
      <w:pPr>
        <w:jc w:val="both"/>
        <w:rPr>
          <w:rFonts w:ascii="Times New Roman" w:eastAsia="Times New Roman" w:hAnsi="Times New Roman"/>
          <w:color w:val="000000" w:themeColor="text1"/>
          <w:spacing w:val="1"/>
          <w:sz w:val="24"/>
          <w:szCs w:val="24"/>
          <w:lang w:eastAsia="ar-SA"/>
        </w:rPr>
      </w:pPr>
    </w:p>
    <w:p w14:paraId="06B3EC86" w14:textId="158DDAE9" w:rsidR="00C63D09" w:rsidRPr="00BF38F8" w:rsidRDefault="00C63D09" w:rsidP="4EEBAB55">
      <w:pPr>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7E13EC97" w14:textId="77777777" w:rsidR="00DA1E5D" w:rsidRPr="00BF38F8" w:rsidRDefault="00DA1E5D" w:rsidP="4EEBAB55">
      <w:pPr>
        <w:jc w:val="both"/>
        <w:rPr>
          <w:rFonts w:ascii="Times New Roman" w:eastAsia="Times New Roman" w:hAnsi="Times New Roman"/>
          <w:color w:val="000000" w:themeColor="text1"/>
          <w:spacing w:val="1"/>
          <w:sz w:val="24"/>
          <w:szCs w:val="24"/>
          <w:lang w:eastAsia="ar-SA"/>
        </w:rPr>
      </w:pPr>
    </w:p>
    <w:p w14:paraId="3F858E6C"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42F3B026" w14:textId="77777777" w:rsidR="00C63D09" w:rsidRPr="00BF38F8" w:rsidRDefault="00C63D09" w:rsidP="4EEBAB55">
      <w:pPr>
        <w:jc w:val="both"/>
        <w:rPr>
          <w:rFonts w:ascii="Times New Roman" w:eastAsia="Times New Roman" w:hAnsi="Times New Roman"/>
          <w:b/>
          <w:bCs/>
          <w:sz w:val="24"/>
          <w:szCs w:val="24"/>
        </w:rPr>
      </w:pPr>
    </w:p>
    <w:p w14:paraId="6FD19FAD" w14:textId="65FB7CD6" w:rsidR="00E8265D"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2.4. </w:t>
      </w:r>
      <w:r w:rsidR="00C5764D" w:rsidRPr="00C5764D">
        <w:rPr>
          <w:rFonts w:ascii="Times New Roman" w:hAnsi="Times New Roman"/>
          <w:color w:val="000000" w:themeColor="text1"/>
          <w:sz w:val="24"/>
        </w:rPr>
        <w:t>Teaching and learning methods are compatible with level 8.2. of the Croatian Qualifications Framework and ensure the achievement of clearly defined intended learning outcomes</w:t>
      </w:r>
      <w:r>
        <w:rPr>
          <w:rFonts w:ascii="Times New Roman" w:hAnsi="Times New Roman"/>
          <w:color w:val="000000" w:themeColor="text1"/>
          <w:sz w:val="24"/>
        </w:rPr>
        <w:t xml:space="preserve">.  </w:t>
      </w:r>
    </w:p>
    <w:p w14:paraId="0F7EC87B" w14:textId="77777777" w:rsidR="001D12C5" w:rsidRPr="00BF38F8" w:rsidRDefault="001D12C5"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4DDA7F71" w14:textId="5D6855CA"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06B006D2"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257F21C" w14:textId="2A025100"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35EA3502"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2EFFC3C"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67F7881E" w14:textId="47BB6155" w:rsidR="00C63D09" w:rsidRPr="00BF38F8" w:rsidRDefault="00C63D09" w:rsidP="4EEBAB55">
      <w:pPr>
        <w:jc w:val="both"/>
        <w:rPr>
          <w:rFonts w:ascii="Times New Roman" w:eastAsia="Times New Roman" w:hAnsi="Times New Roman"/>
          <w:b/>
          <w:bCs/>
          <w:color w:val="000000" w:themeColor="text1"/>
          <w:sz w:val="24"/>
          <w:szCs w:val="24"/>
        </w:rPr>
      </w:pPr>
    </w:p>
    <w:p w14:paraId="2CE9B6E9" w14:textId="7FDC2A88" w:rsidR="00E8265D"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2.5. </w:t>
      </w:r>
      <w:r w:rsidR="00C5764D" w:rsidRPr="00C5764D">
        <w:rPr>
          <w:rFonts w:ascii="Times New Roman" w:hAnsi="Times New Roman"/>
          <w:color w:val="000000" w:themeColor="text1"/>
          <w:sz w:val="24"/>
        </w:rPr>
        <w:t xml:space="preserve">The content of the doctoral study programme is adapted to the needs of research activity and training doctoral candidates for pursuing research activity (individual course plan, generic skills, etc.).  </w:t>
      </w:r>
    </w:p>
    <w:p w14:paraId="423AE218" w14:textId="77777777" w:rsidR="001D12C5" w:rsidRPr="00BF38F8" w:rsidRDefault="001D12C5"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471F5945" w14:textId="7500568E"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290574B5"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8B08589" w14:textId="515B059D"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2BF34B47" w14:textId="77777777" w:rsidR="00DA1E5D" w:rsidRPr="00BF38F8" w:rsidRDefault="00DA1E5D"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46FF879A"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38EE4128" w14:textId="01137488" w:rsidR="00C63D09" w:rsidRPr="00BF38F8" w:rsidRDefault="00C63D09" w:rsidP="4EEBAB55">
      <w:pPr>
        <w:jc w:val="both"/>
        <w:rPr>
          <w:rFonts w:ascii="Times New Roman" w:eastAsia="Times New Roman" w:hAnsi="Times New Roman"/>
          <w:b/>
          <w:bCs/>
          <w:sz w:val="24"/>
          <w:szCs w:val="24"/>
        </w:rPr>
      </w:pPr>
    </w:p>
    <w:p w14:paraId="28E5FD08" w14:textId="34CBD833" w:rsidR="000C6897" w:rsidRPr="00BF38F8" w:rsidRDefault="000C6897" w:rsidP="4EEBAB55">
      <w:pPr>
        <w:spacing w:after="0" w:line="240" w:lineRule="auto"/>
        <w:rPr>
          <w:rFonts w:ascii="Times New Roman" w:eastAsia="Times New Roman" w:hAnsi="Times New Roman"/>
          <w:b/>
          <w:bCs/>
          <w:color w:val="00B0F0"/>
          <w:sz w:val="24"/>
          <w:szCs w:val="24"/>
        </w:rPr>
      </w:pPr>
    </w:p>
    <w:p w14:paraId="6701754F" w14:textId="6238C1E1" w:rsidR="00E8265D" w:rsidRPr="00BF38F8" w:rsidRDefault="7292D51B" w:rsidP="4EEBAB55">
      <w:pPr>
        <w:pStyle w:val="Heading2"/>
        <w:rPr>
          <w:rFonts w:ascii="Times New Roman" w:eastAsia="Times New Roman" w:hAnsi="Times New Roman" w:cs="Times New Roman"/>
          <w:b/>
          <w:bCs/>
          <w:color w:val="00B0F0"/>
        </w:rPr>
      </w:pPr>
      <w:bookmarkStart w:id="12" w:name="_Toc171932499"/>
      <w:bookmarkStart w:id="13" w:name="_Hlk169698383"/>
      <w:r>
        <w:rPr>
          <w:rFonts w:ascii="Times New Roman" w:hAnsi="Times New Roman"/>
          <w:b/>
          <w:color w:val="00B0F0"/>
        </w:rPr>
        <w:lastRenderedPageBreak/>
        <w:t>Assessment area III: TEACHING PROCESS AND DOCTORAL CANDIDATES SUPPORT</w:t>
      </w:r>
      <w:bookmarkEnd w:id="12"/>
    </w:p>
    <w:bookmarkEnd w:id="13"/>
    <w:p w14:paraId="5A48455C" w14:textId="0F701266" w:rsidR="00C63D09" w:rsidRPr="00BF38F8" w:rsidRDefault="00C63D09" w:rsidP="4EEBAB55">
      <w:pPr>
        <w:pStyle w:val="Heading2"/>
        <w:rPr>
          <w:rFonts w:ascii="Times New Roman" w:eastAsia="Times New Roman" w:hAnsi="Times New Roman" w:cs="Times New Roman"/>
          <w:b/>
          <w:bCs/>
          <w:color w:val="00B0F0"/>
        </w:rPr>
      </w:pPr>
    </w:p>
    <w:p w14:paraId="4D775C13" w14:textId="2B4D6AA8" w:rsidR="00E8265D"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3.1. </w:t>
      </w:r>
      <w:r w:rsidR="00C5764D" w:rsidRPr="00C5764D">
        <w:rPr>
          <w:rFonts w:ascii="Times New Roman" w:hAnsi="Times New Roman"/>
          <w:color w:val="000000" w:themeColor="text1"/>
          <w:sz w:val="24"/>
        </w:rPr>
        <w:t>Admission procedure is coherent and transparent, the criteria are aligned with international standards, the complaints procedure is in place and the admission procedure is based on the selection of the best, i.e. motivated and talented doctoral candidates</w:t>
      </w:r>
      <w:r>
        <w:rPr>
          <w:rFonts w:ascii="Times New Roman" w:hAnsi="Times New Roman"/>
          <w:color w:val="000000" w:themeColor="text1"/>
          <w:sz w:val="24"/>
        </w:rPr>
        <w:t xml:space="preserve">.  </w:t>
      </w:r>
    </w:p>
    <w:p w14:paraId="42A10C65" w14:textId="77777777" w:rsidR="001D12C5" w:rsidRPr="00BF38F8" w:rsidRDefault="001D12C5" w:rsidP="4EEBAB55">
      <w:pPr>
        <w:suppressAutoHyphens/>
        <w:spacing w:after="0" w:line="276" w:lineRule="auto"/>
        <w:ind w:right="76"/>
        <w:jc w:val="both"/>
        <w:rPr>
          <w:rFonts w:ascii="Times New Roman" w:eastAsia="Times New Roman" w:hAnsi="Times New Roman"/>
          <w:b/>
          <w:bCs/>
          <w:color w:val="000000" w:themeColor="text1"/>
          <w:sz w:val="24"/>
          <w:szCs w:val="24"/>
        </w:rPr>
      </w:pPr>
    </w:p>
    <w:p w14:paraId="43CEC6CD" w14:textId="2F9BA435" w:rsidR="005B1595" w:rsidRPr="00BF38F8" w:rsidRDefault="00C63D09" w:rsidP="4EEBAB55">
      <w:pPr>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00F74EB0" w14:textId="77777777" w:rsidR="00DA1E5D" w:rsidRPr="00BF38F8" w:rsidRDefault="00DA1E5D" w:rsidP="4EEBAB55">
      <w:pPr>
        <w:rPr>
          <w:rFonts w:ascii="Times New Roman" w:eastAsia="Times New Roman" w:hAnsi="Times New Roman"/>
          <w:color w:val="000000" w:themeColor="text1"/>
          <w:spacing w:val="1"/>
          <w:sz w:val="24"/>
          <w:szCs w:val="24"/>
          <w:lang w:eastAsia="ar-SA"/>
        </w:rPr>
      </w:pPr>
    </w:p>
    <w:p w14:paraId="6E8EC155" w14:textId="6EAD749F" w:rsidR="00C63D09" w:rsidRPr="00BF38F8" w:rsidRDefault="00C63D09" w:rsidP="4EEBAB55">
      <w:pPr>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0F5FE2EA" w14:textId="77777777" w:rsidR="005B1595" w:rsidRPr="00BF38F8" w:rsidRDefault="005B1595" w:rsidP="4EEBAB55">
      <w:pPr>
        <w:rPr>
          <w:rFonts w:ascii="Times New Roman" w:eastAsia="Times New Roman" w:hAnsi="Times New Roman"/>
          <w:color w:val="000000" w:themeColor="text1"/>
          <w:spacing w:val="1"/>
          <w:sz w:val="24"/>
          <w:szCs w:val="24"/>
          <w:lang w:eastAsia="ar-SA"/>
        </w:rPr>
      </w:pPr>
    </w:p>
    <w:p w14:paraId="759BDECC"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014EDCD2" w14:textId="77777777" w:rsidR="00C63D09" w:rsidRPr="00BF38F8" w:rsidRDefault="00C63D09" w:rsidP="4EEBAB55">
      <w:pPr>
        <w:jc w:val="both"/>
        <w:rPr>
          <w:rFonts w:ascii="Times New Roman" w:eastAsia="Times New Roman" w:hAnsi="Times New Roman"/>
          <w:b/>
          <w:bCs/>
          <w:color w:val="000000" w:themeColor="text1"/>
          <w:sz w:val="24"/>
          <w:szCs w:val="24"/>
        </w:rPr>
      </w:pPr>
    </w:p>
    <w:p w14:paraId="11D92957" w14:textId="467C61E7" w:rsidR="00E8265D"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3.2. </w:t>
      </w:r>
      <w:r w:rsidR="00C5764D" w:rsidRPr="00C5764D">
        <w:rPr>
          <w:rFonts w:ascii="Times New Roman" w:hAnsi="Times New Roman"/>
          <w:color w:val="000000" w:themeColor="text1"/>
          <w:sz w:val="24"/>
        </w:rPr>
        <w:t>The higher education institution ensures the recognition of prior achievements of applicants and provides equal admission opportunities for all applicants</w:t>
      </w:r>
      <w:r>
        <w:rPr>
          <w:rFonts w:ascii="Times New Roman" w:hAnsi="Times New Roman"/>
          <w:color w:val="000000" w:themeColor="text1"/>
          <w:sz w:val="24"/>
        </w:rPr>
        <w:t xml:space="preserve">. </w:t>
      </w:r>
    </w:p>
    <w:p w14:paraId="49024C34" w14:textId="77777777" w:rsidR="001D12C5" w:rsidRPr="00BF38F8" w:rsidRDefault="001D12C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02FB06F0" w14:textId="210A724A"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28CF3675" w14:textId="77777777" w:rsidR="005B1595" w:rsidRPr="00BF38F8" w:rsidRDefault="005B159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345C51B" w14:textId="3068FB79"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46842A0C" w14:textId="77777777" w:rsidR="005B1595" w:rsidRPr="00BF38F8" w:rsidRDefault="005B159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6A7852F" w14:textId="7777777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32B7A06F" w14:textId="77777777" w:rsidR="00C63D09" w:rsidRPr="00BF38F8" w:rsidRDefault="00C63D09" w:rsidP="4EEBAB55">
      <w:pPr>
        <w:jc w:val="both"/>
        <w:rPr>
          <w:rFonts w:ascii="Times New Roman" w:eastAsia="Times New Roman" w:hAnsi="Times New Roman"/>
          <w:b/>
          <w:bCs/>
          <w:color w:val="000000" w:themeColor="text1"/>
          <w:sz w:val="24"/>
          <w:szCs w:val="24"/>
        </w:rPr>
      </w:pPr>
    </w:p>
    <w:p w14:paraId="48F2BE47" w14:textId="38C734F5" w:rsidR="00E8265D" w:rsidRPr="00BF38F8" w:rsidRDefault="001D12C5" w:rsidP="4EEBAB55">
      <w:pPr>
        <w:suppressAutoHyphens/>
        <w:spacing w:after="0" w:line="276" w:lineRule="auto"/>
        <w:ind w:right="76"/>
        <w:jc w:val="both"/>
        <w:rPr>
          <w:rFonts w:ascii="Times New Roman" w:eastAsia="Times New Roman" w:hAnsi="Times New Roman"/>
          <w:color w:val="000000" w:themeColor="text1"/>
          <w:sz w:val="24"/>
          <w:szCs w:val="24"/>
        </w:rPr>
      </w:pPr>
      <w:r>
        <w:rPr>
          <w:rFonts w:ascii="Times New Roman" w:hAnsi="Times New Roman"/>
          <w:color w:val="000000" w:themeColor="text1"/>
          <w:sz w:val="24"/>
        </w:rPr>
        <w:t xml:space="preserve">3.3. </w:t>
      </w:r>
      <w:r w:rsidR="00C5764D" w:rsidRPr="00C5764D">
        <w:rPr>
          <w:rFonts w:ascii="Times New Roman" w:hAnsi="Times New Roman"/>
          <w:color w:val="000000" w:themeColor="text1"/>
          <w:sz w:val="24"/>
        </w:rPr>
        <w:t>Conditions for the progression on the study programme and completion of the study programme, the process of developing and defending the doctoral thesis are clear and transparent, and include a public presentation of the thesis proposal, and a public defence and publication of the doctoral thesis, as well as an independent committee for the thesis proposal and thesis assessment</w:t>
      </w:r>
      <w:r>
        <w:rPr>
          <w:rFonts w:ascii="Times New Roman" w:hAnsi="Times New Roman"/>
          <w:color w:val="000000" w:themeColor="text1"/>
          <w:sz w:val="24"/>
        </w:rPr>
        <w:t xml:space="preserve">. </w:t>
      </w:r>
    </w:p>
    <w:p w14:paraId="167CF0FE" w14:textId="77777777" w:rsidR="001D12C5" w:rsidRPr="00BF38F8" w:rsidRDefault="001D12C5"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7B1AD647" w14:textId="0BCD26FE"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bookmarkStart w:id="14" w:name="_Hlk169698352"/>
      <w:r>
        <w:rPr>
          <w:rFonts w:ascii="Times New Roman" w:hAnsi="Times New Roman"/>
          <w:color w:val="000000" w:themeColor="text1"/>
          <w:sz w:val="24"/>
        </w:rPr>
        <w:t>Analysis:</w:t>
      </w:r>
    </w:p>
    <w:p w14:paraId="585D8529" w14:textId="77777777" w:rsidR="005B1595" w:rsidRPr="00BF38F8" w:rsidRDefault="005B159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4F9B5ACD" w14:textId="16CA5A27"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6BF13EFD" w14:textId="77777777" w:rsidR="005B1595" w:rsidRPr="00BF38F8" w:rsidRDefault="005B159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5F751CD" w14:textId="2A37936E" w:rsidR="00C63D09" w:rsidRPr="00BF38F8" w:rsidRDefault="00C63D09"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bookmarkEnd w:id="14"/>
    <w:p w14:paraId="311FBBE7" w14:textId="297857B3" w:rsidR="00E04BB5" w:rsidRPr="00BF38F8" w:rsidRDefault="00E04BB5" w:rsidP="4EEBAB5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08C92C26" w14:textId="07F09F06" w:rsidR="00E04BB5" w:rsidRPr="00BF38F8" w:rsidRDefault="00E04BB5" w:rsidP="4EEBAB5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 xml:space="preserve">3.4. </w:t>
      </w:r>
      <w:r w:rsidR="00C5764D" w:rsidRPr="00C5764D">
        <w:rPr>
          <w:rFonts w:ascii="Times New Roman" w:hAnsi="Times New Roman"/>
          <w:color w:val="000000" w:themeColor="text1"/>
          <w:sz w:val="24"/>
        </w:rPr>
        <w:t>All the necessary information on the doctoral study programme, as well as the criteria for admission, delivery, progression and completion of the study programme are published in accessible outlets and media</w:t>
      </w:r>
      <w:r>
        <w:rPr>
          <w:rFonts w:ascii="Times New Roman" w:hAnsi="Times New Roman"/>
          <w:color w:val="000000" w:themeColor="text1"/>
          <w:sz w:val="24"/>
        </w:rPr>
        <w:t xml:space="preserve">. </w:t>
      </w:r>
    </w:p>
    <w:p w14:paraId="4BC26148" w14:textId="2EC13211" w:rsidR="00C63D09" w:rsidRPr="00BF38F8" w:rsidRDefault="00C63D09" w:rsidP="4EEBAB55">
      <w:pPr>
        <w:jc w:val="both"/>
        <w:rPr>
          <w:rFonts w:ascii="Times New Roman" w:eastAsia="Times New Roman" w:hAnsi="Times New Roman"/>
          <w:b/>
          <w:bCs/>
          <w:sz w:val="24"/>
          <w:szCs w:val="24"/>
        </w:rPr>
      </w:pPr>
    </w:p>
    <w:p w14:paraId="6E9B19CD" w14:textId="257764B4"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bookmarkStart w:id="15" w:name="_Hlk169698499"/>
      <w:r>
        <w:rPr>
          <w:rFonts w:ascii="Times New Roman" w:hAnsi="Times New Roman"/>
          <w:color w:val="000000" w:themeColor="text1"/>
          <w:sz w:val="24"/>
        </w:rPr>
        <w:t>Analysis:</w:t>
      </w:r>
    </w:p>
    <w:p w14:paraId="705F1C4A" w14:textId="77777777"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4F39B4F3" w14:textId="6C90D4E4"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lastRenderedPageBreak/>
        <w:t>Recommendations:</w:t>
      </w:r>
    </w:p>
    <w:p w14:paraId="0B441D47" w14:textId="77777777"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3DFA245" w14:textId="4F23D661"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2CE419D0" w14:textId="77777777"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44AA73EB" w14:textId="7E0C60EB" w:rsidR="00E04BB5" w:rsidRPr="00BF38F8" w:rsidRDefault="00E04BB5" w:rsidP="00B23A75">
      <w:pPr>
        <w:pStyle w:val="Heading2"/>
        <w:rPr>
          <w:rFonts w:ascii="Times New Roman" w:eastAsia="Times New Roman" w:hAnsi="Times New Roman" w:cs="Times New Roman"/>
          <w:b/>
          <w:bCs/>
          <w:color w:val="00B0F0"/>
          <w:szCs w:val="24"/>
        </w:rPr>
      </w:pPr>
      <w:bookmarkStart w:id="16" w:name="_Toc171932500"/>
      <w:bookmarkEnd w:id="15"/>
      <w:r>
        <w:rPr>
          <w:rFonts w:ascii="Times New Roman" w:hAnsi="Times New Roman"/>
          <w:b/>
          <w:color w:val="00B0F0"/>
        </w:rPr>
        <w:t>Assessment area IV: TEACHING AND SUPERVISION CAPACITIES AND INFRASTRUCTURE</w:t>
      </w:r>
      <w:bookmarkEnd w:id="16"/>
    </w:p>
    <w:p w14:paraId="3BEF0DAF" w14:textId="5CECC538" w:rsidR="00E04BB5" w:rsidRPr="00BF38F8" w:rsidRDefault="00E04BB5" w:rsidP="4EEBAB55">
      <w:pPr>
        <w:jc w:val="both"/>
        <w:rPr>
          <w:rFonts w:ascii="Times New Roman" w:eastAsia="Times New Roman" w:hAnsi="Times New Roman"/>
          <w:b/>
          <w:bCs/>
          <w:color w:val="00B0F0"/>
          <w:sz w:val="24"/>
          <w:szCs w:val="24"/>
        </w:rPr>
      </w:pPr>
    </w:p>
    <w:p w14:paraId="0256DC99" w14:textId="3380D734" w:rsidR="00E04BB5" w:rsidRPr="00BF38F8" w:rsidRDefault="00E04BB5" w:rsidP="4EEBAB55">
      <w:pPr>
        <w:jc w:val="both"/>
        <w:rPr>
          <w:rFonts w:ascii="Times New Roman" w:eastAsia="Times New Roman" w:hAnsi="Times New Roman"/>
          <w:bCs/>
          <w:color w:val="000000" w:themeColor="text1"/>
          <w:sz w:val="24"/>
          <w:szCs w:val="24"/>
        </w:rPr>
      </w:pPr>
      <w:r>
        <w:rPr>
          <w:rFonts w:ascii="Times New Roman" w:hAnsi="Times New Roman"/>
          <w:color w:val="000000" w:themeColor="text1"/>
          <w:sz w:val="24"/>
        </w:rPr>
        <w:t xml:space="preserve">4.1. </w:t>
      </w:r>
      <w:r w:rsidR="00C5764D" w:rsidRPr="00C5764D">
        <w:rPr>
          <w:rFonts w:ascii="Times New Roman" w:hAnsi="Times New Roman"/>
          <w:color w:val="000000" w:themeColor="text1"/>
          <w:sz w:val="24"/>
        </w:rPr>
        <w:t>The higher education institution has ensured an adequate number of teachers and supervisors for the delivery of the study programme and facilitate the completion of the study programme</w:t>
      </w:r>
      <w:r>
        <w:rPr>
          <w:rFonts w:ascii="Times New Roman" w:hAnsi="Times New Roman"/>
          <w:color w:val="000000" w:themeColor="text1"/>
          <w:sz w:val="24"/>
        </w:rPr>
        <w:t xml:space="preserve">.  </w:t>
      </w:r>
    </w:p>
    <w:p w14:paraId="4C59D9D8" w14:textId="60B6E0A3"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bookmarkStart w:id="17" w:name="_Hlk169698528"/>
      <w:r>
        <w:rPr>
          <w:rFonts w:ascii="Times New Roman" w:hAnsi="Times New Roman"/>
          <w:color w:val="000000" w:themeColor="text1"/>
          <w:sz w:val="24"/>
        </w:rPr>
        <w:t>Analysis:</w:t>
      </w:r>
    </w:p>
    <w:p w14:paraId="62D4C313"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2E0709DD" w14:textId="174CA565"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7271BFF9"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F122752"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bookmarkEnd w:id="17"/>
    <w:p w14:paraId="113A1F69" w14:textId="567B4BEE" w:rsidR="00E04BB5" w:rsidRPr="00BF38F8" w:rsidRDefault="00E04BB5" w:rsidP="4EEBAB55">
      <w:pPr>
        <w:jc w:val="both"/>
        <w:rPr>
          <w:rFonts w:ascii="Times New Roman" w:eastAsia="Times New Roman" w:hAnsi="Times New Roman"/>
          <w:bCs/>
          <w:color w:val="000000" w:themeColor="text1"/>
          <w:sz w:val="24"/>
          <w:szCs w:val="24"/>
        </w:rPr>
      </w:pPr>
    </w:p>
    <w:p w14:paraId="531CCCD1" w14:textId="7DA66C46" w:rsidR="00E04BB5" w:rsidRPr="00BF38F8" w:rsidRDefault="00E04BB5" w:rsidP="4EEBAB55">
      <w:pPr>
        <w:jc w:val="both"/>
        <w:rPr>
          <w:rFonts w:ascii="Times New Roman" w:eastAsia="Times New Roman" w:hAnsi="Times New Roman"/>
          <w:bCs/>
          <w:color w:val="000000" w:themeColor="text1"/>
          <w:sz w:val="24"/>
          <w:szCs w:val="24"/>
        </w:rPr>
      </w:pPr>
      <w:r>
        <w:rPr>
          <w:rFonts w:ascii="Times New Roman" w:hAnsi="Times New Roman"/>
          <w:color w:val="000000" w:themeColor="text1"/>
          <w:sz w:val="24"/>
        </w:rPr>
        <w:t xml:space="preserve">4.2. </w:t>
      </w:r>
      <w:r w:rsidR="00C5764D" w:rsidRPr="00C5764D">
        <w:rPr>
          <w:rFonts w:ascii="Times New Roman" w:hAnsi="Times New Roman"/>
          <w:color w:val="000000" w:themeColor="text1"/>
          <w:sz w:val="24"/>
        </w:rPr>
        <w:t>The higher education institution is distinguished by its research achievements in the scientific discipline in which the doctoral study programme is proposed</w:t>
      </w:r>
      <w:r>
        <w:rPr>
          <w:rFonts w:ascii="Times New Roman" w:hAnsi="Times New Roman"/>
          <w:color w:val="000000" w:themeColor="text1"/>
          <w:sz w:val="24"/>
        </w:rPr>
        <w:t xml:space="preserve">. </w:t>
      </w:r>
    </w:p>
    <w:p w14:paraId="3A4C03CA" w14:textId="1575FE16"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bookmarkStart w:id="18" w:name="_Hlk169698554"/>
      <w:r>
        <w:rPr>
          <w:rFonts w:ascii="Times New Roman" w:hAnsi="Times New Roman"/>
          <w:color w:val="000000" w:themeColor="text1"/>
          <w:sz w:val="24"/>
        </w:rPr>
        <w:t>Analysis:</w:t>
      </w:r>
    </w:p>
    <w:p w14:paraId="6AA13D39"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13A2B96" w14:textId="46B6AC7E"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6904301E"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FA6CCBD"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bookmarkEnd w:id="18"/>
    <w:p w14:paraId="7510A104" w14:textId="3D097827" w:rsidR="00E04BB5" w:rsidRPr="00BF38F8" w:rsidRDefault="00E04BB5" w:rsidP="4EEBAB55">
      <w:pPr>
        <w:jc w:val="both"/>
        <w:rPr>
          <w:rFonts w:ascii="Times New Roman" w:eastAsia="Times New Roman" w:hAnsi="Times New Roman"/>
          <w:bCs/>
          <w:color w:val="000000" w:themeColor="text1"/>
          <w:sz w:val="24"/>
          <w:szCs w:val="24"/>
        </w:rPr>
      </w:pPr>
    </w:p>
    <w:p w14:paraId="035DF6C2" w14:textId="3288811A" w:rsidR="00E04BB5" w:rsidRPr="00BF38F8" w:rsidRDefault="00E04BB5" w:rsidP="4EEBAB55">
      <w:pPr>
        <w:jc w:val="both"/>
        <w:rPr>
          <w:rFonts w:ascii="Times New Roman" w:eastAsia="Times New Roman" w:hAnsi="Times New Roman"/>
          <w:bCs/>
          <w:color w:val="000000" w:themeColor="text1"/>
          <w:sz w:val="24"/>
          <w:szCs w:val="24"/>
        </w:rPr>
      </w:pPr>
      <w:r>
        <w:rPr>
          <w:rFonts w:ascii="Times New Roman" w:hAnsi="Times New Roman"/>
          <w:color w:val="000000" w:themeColor="text1"/>
          <w:sz w:val="24"/>
        </w:rPr>
        <w:t xml:space="preserve">4.3. </w:t>
      </w:r>
      <w:r w:rsidR="00C5764D" w:rsidRPr="00C5764D">
        <w:rPr>
          <w:rFonts w:ascii="Times New Roman" w:hAnsi="Times New Roman"/>
          <w:color w:val="000000" w:themeColor="text1"/>
          <w:sz w:val="24"/>
        </w:rPr>
        <w:t>The doctoral study programme has mechanisms for assessing the qualifications and for the development of teacher and supervisor competences</w:t>
      </w:r>
      <w:r>
        <w:rPr>
          <w:rFonts w:ascii="Times New Roman" w:hAnsi="Times New Roman"/>
          <w:color w:val="000000" w:themeColor="text1"/>
          <w:sz w:val="24"/>
        </w:rPr>
        <w:t xml:space="preserve">. </w:t>
      </w:r>
    </w:p>
    <w:p w14:paraId="5E3921B9" w14:textId="46E1F748"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bookmarkStart w:id="19" w:name="_Hlk169698600"/>
      <w:r>
        <w:rPr>
          <w:rFonts w:ascii="Times New Roman" w:hAnsi="Times New Roman"/>
          <w:color w:val="000000" w:themeColor="text1"/>
          <w:sz w:val="24"/>
        </w:rPr>
        <w:t>Analysis:</w:t>
      </w:r>
    </w:p>
    <w:p w14:paraId="65D863B7"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50CF9B6F" w14:textId="39764629"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096E7534"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478ADA60" w14:textId="77777777"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bookmarkEnd w:id="19"/>
    <w:p w14:paraId="3A8CF2FA" w14:textId="51F80AA7" w:rsidR="00E04BB5" w:rsidRPr="00BF38F8" w:rsidRDefault="00E04BB5" w:rsidP="4EEBAB55">
      <w:pPr>
        <w:jc w:val="both"/>
        <w:rPr>
          <w:rFonts w:ascii="Times New Roman" w:eastAsia="Times New Roman" w:hAnsi="Times New Roman"/>
          <w:bCs/>
          <w:color w:val="000000" w:themeColor="text1"/>
          <w:sz w:val="24"/>
          <w:szCs w:val="24"/>
        </w:rPr>
      </w:pPr>
    </w:p>
    <w:p w14:paraId="2FAFF0E5" w14:textId="35FEFB4F" w:rsidR="00E04BB5" w:rsidRPr="00BF38F8" w:rsidRDefault="00E04BB5" w:rsidP="4EEBAB55">
      <w:pPr>
        <w:jc w:val="both"/>
        <w:rPr>
          <w:rFonts w:ascii="Times New Roman" w:eastAsia="Times New Roman" w:hAnsi="Times New Roman"/>
          <w:bCs/>
          <w:color w:val="000000" w:themeColor="text1"/>
          <w:sz w:val="24"/>
          <w:szCs w:val="24"/>
        </w:rPr>
      </w:pPr>
      <w:r>
        <w:rPr>
          <w:rFonts w:ascii="Times New Roman" w:hAnsi="Times New Roman"/>
          <w:color w:val="000000" w:themeColor="text1"/>
          <w:sz w:val="24"/>
        </w:rPr>
        <w:t xml:space="preserve">4.4. </w:t>
      </w:r>
      <w:r w:rsidR="00C5764D" w:rsidRPr="00C5764D">
        <w:rPr>
          <w:rFonts w:ascii="Times New Roman" w:hAnsi="Times New Roman"/>
          <w:color w:val="000000" w:themeColor="text1"/>
          <w:sz w:val="24"/>
        </w:rPr>
        <w:t>The higher education institution has an adequate infrastructure for the delivery of the study programme</w:t>
      </w:r>
      <w:r>
        <w:rPr>
          <w:rFonts w:ascii="Times New Roman" w:hAnsi="Times New Roman"/>
          <w:color w:val="000000" w:themeColor="text1"/>
          <w:sz w:val="24"/>
        </w:rPr>
        <w:t xml:space="preserve">. </w:t>
      </w:r>
    </w:p>
    <w:p w14:paraId="55F2ED7A" w14:textId="2F7D2CF4"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70325518" w14:textId="77777777"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638D3BD5" w14:textId="55F76C5C"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1004DBF8" w14:textId="77777777"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3C3D4467" w14:textId="1970C13C" w:rsidR="00E04BB5" w:rsidRPr="00BF38F8" w:rsidRDefault="00E04BB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p>
    <w:p w14:paraId="15B1EA99" w14:textId="562D5F9D"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25B9E154" w14:textId="38E29EBC"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lastRenderedPageBreak/>
        <w:t xml:space="preserve">4.5. </w:t>
      </w:r>
      <w:r w:rsidR="00C5764D" w:rsidRPr="00C5764D">
        <w:rPr>
          <w:rFonts w:ascii="Times New Roman" w:hAnsi="Times New Roman"/>
          <w:color w:val="000000" w:themeColor="text1"/>
          <w:sz w:val="24"/>
        </w:rPr>
        <w:t>The higher education institution has sufficient funds to deliver the study programme, which are distributed transparently and so as to enhance doctoral education</w:t>
      </w:r>
      <w:r>
        <w:rPr>
          <w:rFonts w:ascii="Times New Roman" w:hAnsi="Times New Roman"/>
          <w:color w:val="000000" w:themeColor="text1"/>
          <w:sz w:val="24"/>
        </w:rPr>
        <w:t xml:space="preserve">. </w:t>
      </w:r>
    </w:p>
    <w:p w14:paraId="7638B6DB" w14:textId="78CBD71B" w:rsidR="005B1595" w:rsidRPr="00BF38F8" w:rsidRDefault="005B1595" w:rsidP="00E04BB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67D91D27" w14:textId="77777777" w:rsidR="005B1595" w:rsidRPr="00BF38F8" w:rsidRDefault="005B1595" w:rsidP="005B1595">
      <w:pPr>
        <w:suppressAutoHyphens/>
        <w:spacing w:after="0" w:line="276" w:lineRule="auto"/>
        <w:ind w:right="76"/>
        <w:jc w:val="both"/>
        <w:rPr>
          <w:rFonts w:ascii="Times New Roman" w:eastAsia="Times New Roman" w:hAnsi="Times New Roman"/>
          <w:color w:val="000000" w:themeColor="text1"/>
          <w:spacing w:val="1"/>
          <w:sz w:val="24"/>
          <w:szCs w:val="24"/>
        </w:rPr>
      </w:pPr>
      <w:bookmarkStart w:id="20" w:name="_Hlk169699339"/>
      <w:r>
        <w:rPr>
          <w:rFonts w:ascii="Times New Roman" w:hAnsi="Times New Roman"/>
          <w:color w:val="000000" w:themeColor="text1"/>
          <w:sz w:val="24"/>
        </w:rPr>
        <w:t>Analysis:</w:t>
      </w:r>
    </w:p>
    <w:p w14:paraId="0F403DB5" w14:textId="77777777" w:rsidR="005B1595" w:rsidRPr="00BF38F8" w:rsidRDefault="005B1595" w:rsidP="005B159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2E8C08BE" w14:textId="77777777" w:rsidR="005B1595" w:rsidRPr="00BF38F8" w:rsidRDefault="005B1595" w:rsidP="005B1595">
      <w:pPr>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4D383F82" w14:textId="77777777" w:rsidR="005B1595" w:rsidRPr="00BF38F8" w:rsidRDefault="005B1595" w:rsidP="005B1595">
      <w:pPr>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3F082836" w14:textId="67FF8814"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r>
        <w:rPr>
          <w:rFonts w:ascii="Times New Roman" w:hAnsi="Times New Roman"/>
          <w:color w:val="000000" w:themeColor="text1"/>
          <w:sz w:val="24"/>
        </w:rPr>
        <w:tab/>
      </w:r>
    </w:p>
    <w:bookmarkEnd w:id="20"/>
    <w:p w14:paraId="51144C0B" w14:textId="12B6279A"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119FE1B" w14:textId="6670891A"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 xml:space="preserve">4.6. </w:t>
      </w:r>
      <w:r w:rsidR="00C5764D" w:rsidRPr="00C5764D">
        <w:rPr>
          <w:rFonts w:ascii="Times New Roman" w:hAnsi="Times New Roman"/>
          <w:color w:val="000000" w:themeColor="text1"/>
          <w:sz w:val="24"/>
        </w:rPr>
        <w:t>Tuition fees are determined based on transparent criteria and actual costs of studying, and admission quotas are determined considering the funding available to the doctoral candidates, that is, considering absorption potentials of research projects or other sources of funding</w:t>
      </w:r>
      <w:r>
        <w:rPr>
          <w:rFonts w:ascii="Times New Roman" w:hAnsi="Times New Roman"/>
          <w:color w:val="000000" w:themeColor="text1"/>
          <w:sz w:val="24"/>
        </w:rPr>
        <w:t>.</w:t>
      </w:r>
    </w:p>
    <w:p w14:paraId="05578013" w14:textId="0DB1ADE6"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0CCDD751" w14:textId="77777777"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Analysis:</w:t>
      </w:r>
    </w:p>
    <w:p w14:paraId="4FC9F6B2" w14:textId="77777777"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1209F451" w14:textId="77777777"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Recommendations:</w:t>
      </w:r>
    </w:p>
    <w:p w14:paraId="22EE7F40" w14:textId="77777777"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7469126A" w14:textId="051C94E8"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rPr>
      </w:pPr>
      <w:r>
        <w:rPr>
          <w:rFonts w:ascii="Times New Roman" w:hAnsi="Times New Roman"/>
          <w:color w:val="000000" w:themeColor="text1"/>
          <w:sz w:val="24"/>
        </w:rPr>
        <w:t>Quality grade:</w:t>
      </w:r>
      <w:r>
        <w:rPr>
          <w:rFonts w:ascii="Times New Roman" w:hAnsi="Times New Roman"/>
          <w:color w:val="000000" w:themeColor="text1"/>
          <w:sz w:val="24"/>
        </w:rPr>
        <w:tab/>
      </w:r>
    </w:p>
    <w:p w14:paraId="348945E0" w14:textId="77777777"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0778110A" w14:textId="77777777" w:rsidR="005B1595" w:rsidRPr="00BF38F8" w:rsidRDefault="005B1595" w:rsidP="005B1595">
      <w:pPr>
        <w:tabs>
          <w:tab w:val="left" w:pos="2565"/>
        </w:tabs>
        <w:suppressAutoHyphens/>
        <w:spacing w:after="0" w:line="276" w:lineRule="auto"/>
        <w:ind w:right="76"/>
        <w:jc w:val="both"/>
        <w:rPr>
          <w:rFonts w:ascii="Times New Roman" w:eastAsia="Times New Roman" w:hAnsi="Times New Roman"/>
          <w:color w:val="000000" w:themeColor="text1"/>
          <w:spacing w:val="1"/>
          <w:sz w:val="24"/>
          <w:szCs w:val="24"/>
          <w:lang w:eastAsia="ar-SA"/>
        </w:rPr>
      </w:pPr>
    </w:p>
    <w:p w14:paraId="094A77FE" w14:textId="77777777" w:rsidR="00E04BB5" w:rsidRPr="00BF38F8" w:rsidRDefault="00E04BB5" w:rsidP="4EEBAB55">
      <w:pPr>
        <w:jc w:val="both"/>
        <w:rPr>
          <w:rFonts w:ascii="Times New Roman" w:eastAsia="Times New Roman" w:hAnsi="Times New Roman"/>
          <w:bCs/>
          <w:color w:val="000000" w:themeColor="text1"/>
          <w:sz w:val="24"/>
          <w:szCs w:val="24"/>
        </w:rPr>
      </w:pPr>
    </w:p>
    <w:p w14:paraId="3FFDA7B7" w14:textId="77777777" w:rsidR="00E04BB5" w:rsidRPr="00BF38F8" w:rsidRDefault="00E04BB5" w:rsidP="4EEBAB55">
      <w:pPr>
        <w:jc w:val="both"/>
        <w:rPr>
          <w:rFonts w:ascii="Times New Roman" w:eastAsia="Times New Roman" w:hAnsi="Times New Roman"/>
          <w:bCs/>
          <w:color w:val="000000" w:themeColor="text1"/>
          <w:sz w:val="24"/>
          <w:szCs w:val="24"/>
        </w:rPr>
      </w:pPr>
    </w:p>
    <w:p w14:paraId="3E9202C3" w14:textId="77777777" w:rsidR="00E04BB5" w:rsidRPr="00BF38F8" w:rsidRDefault="00E04BB5" w:rsidP="4EEBAB55">
      <w:pPr>
        <w:jc w:val="both"/>
        <w:rPr>
          <w:rFonts w:ascii="Times New Roman" w:eastAsia="Times New Roman" w:hAnsi="Times New Roman"/>
          <w:bCs/>
          <w:color w:val="000000" w:themeColor="text1"/>
          <w:sz w:val="24"/>
          <w:szCs w:val="24"/>
        </w:rPr>
      </w:pPr>
    </w:p>
    <w:p w14:paraId="52F8691D" w14:textId="1EE557FA" w:rsidR="00E04BB5" w:rsidRPr="00BF38F8" w:rsidRDefault="00E04BB5" w:rsidP="4EEBAB55">
      <w:pPr>
        <w:jc w:val="both"/>
        <w:rPr>
          <w:rFonts w:ascii="Times New Roman" w:eastAsia="Times New Roman" w:hAnsi="Times New Roman"/>
          <w:bCs/>
          <w:color w:val="000000" w:themeColor="text1"/>
          <w:sz w:val="24"/>
          <w:szCs w:val="24"/>
        </w:rPr>
      </w:pPr>
    </w:p>
    <w:p w14:paraId="5F6CCE83" w14:textId="77777777" w:rsidR="00E04BB5" w:rsidRPr="00BF38F8" w:rsidRDefault="00E04BB5" w:rsidP="4EEBAB55">
      <w:pPr>
        <w:jc w:val="both"/>
        <w:rPr>
          <w:rFonts w:ascii="Times New Roman" w:eastAsia="Times New Roman" w:hAnsi="Times New Roman"/>
          <w:bCs/>
          <w:color w:val="000000" w:themeColor="text1"/>
          <w:sz w:val="24"/>
          <w:szCs w:val="24"/>
        </w:rPr>
      </w:pPr>
    </w:p>
    <w:p w14:paraId="446DCAFE" w14:textId="43115C5F" w:rsidR="00E04BB5" w:rsidRPr="00BF38F8" w:rsidRDefault="00E04BB5" w:rsidP="4EEBAB55">
      <w:pPr>
        <w:jc w:val="both"/>
        <w:rPr>
          <w:rFonts w:ascii="Times New Roman" w:eastAsia="Times New Roman" w:hAnsi="Times New Roman"/>
          <w:b/>
          <w:bCs/>
          <w:color w:val="00B0F0"/>
          <w:sz w:val="24"/>
          <w:szCs w:val="24"/>
        </w:rPr>
      </w:pPr>
    </w:p>
    <w:p w14:paraId="0C118A26" w14:textId="77777777" w:rsidR="00E04BB5" w:rsidRPr="00BF38F8" w:rsidRDefault="00E04BB5" w:rsidP="4EEBAB55">
      <w:pPr>
        <w:jc w:val="both"/>
        <w:rPr>
          <w:rFonts w:ascii="Times New Roman" w:eastAsia="Times New Roman" w:hAnsi="Times New Roman"/>
          <w:b/>
          <w:bCs/>
          <w:color w:val="00B0F0"/>
          <w:sz w:val="24"/>
          <w:szCs w:val="24"/>
        </w:rPr>
      </w:pPr>
    </w:p>
    <w:p w14:paraId="3B52AA17" w14:textId="6D53FA69" w:rsidR="00E04BB5" w:rsidRPr="00BF38F8" w:rsidRDefault="00E04BB5" w:rsidP="4EEBAB55">
      <w:pPr>
        <w:jc w:val="both"/>
        <w:rPr>
          <w:rFonts w:ascii="Times New Roman" w:eastAsia="Times New Roman" w:hAnsi="Times New Roman"/>
          <w:b/>
          <w:bCs/>
          <w:sz w:val="24"/>
          <w:szCs w:val="24"/>
        </w:rPr>
      </w:pPr>
    </w:p>
    <w:p w14:paraId="49BA87FA" w14:textId="77777777" w:rsidR="00E04BB5" w:rsidRPr="00BF38F8" w:rsidRDefault="00E04BB5" w:rsidP="4EEBAB55">
      <w:pPr>
        <w:jc w:val="both"/>
        <w:rPr>
          <w:rFonts w:ascii="Times New Roman" w:eastAsia="Times New Roman" w:hAnsi="Times New Roman"/>
          <w:b/>
          <w:bCs/>
          <w:sz w:val="24"/>
          <w:szCs w:val="24"/>
        </w:rPr>
      </w:pPr>
    </w:p>
    <w:p w14:paraId="2123DB71" w14:textId="77777777" w:rsidR="00C117FC" w:rsidRPr="00BF38F8" w:rsidRDefault="00C117FC" w:rsidP="4EEBAB55">
      <w:pPr>
        <w:suppressAutoHyphens/>
        <w:spacing w:after="0" w:line="276" w:lineRule="auto"/>
        <w:ind w:right="76"/>
        <w:jc w:val="both"/>
        <w:rPr>
          <w:rFonts w:ascii="Times New Roman" w:eastAsia="Times New Roman" w:hAnsi="Times New Roman"/>
          <w:color w:val="FF0000"/>
          <w:spacing w:val="1"/>
          <w:sz w:val="24"/>
          <w:szCs w:val="24"/>
          <w:lang w:eastAsia="ar-SA"/>
        </w:rPr>
      </w:pPr>
    </w:p>
    <w:p w14:paraId="461E4320" w14:textId="77777777" w:rsidR="000C6897" w:rsidRPr="00BF38F8" w:rsidRDefault="000C6897" w:rsidP="4EEBAB55">
      <w:pPr>
        <w:spacing w:after="0" w:line="240" w:lineRule="auto"/>
        <w:rPr>
          <w:rFonts w:ascii="Times New Roman" w:eastAsia="Times New Roman" w:hAnsi="Times New Roman"/>
          <w:b/>
          <w:bCs/>
          <w:color w:val="00B0F0"/>
          <w:sz w:val="24"/>
          <w:szCs w:val="24"/>
        </w:rPr>
      </w:pPr>
      <w:r>
        <w:br w:type="page"/>
      </w:r>
    </w:p>
    <w:p w14:paraId="39D3439C" w14:textId="7416E7FF" w:rsidR="002C4A8E" w:rsidRPr="00BF38F8" w:rsidRDefault="002C4A8E" w:rsidP="4EEBAB55">
      <w:pPr>
        <w:jc w:val="both"/>
        <w:rPr>
          <w:rFonts w:ascii="Times New Roman" w:eastAsia="Times New Roman" w:hAnsi="Times New Roman"/>
          <w:b/>
          <w:bCs/>
          <w:sz w:val="24"/>
          <w:szCs w:val="24"/>
        </w:rPr>
      </w:pPr>
      <w:r>
        <w:rPr>
          <w:rFonts w:ascii="Times New Roman" w:hAnsi="Times New Roman"/>
          <w:b/>
          <w:noProof/>
          <w:sz w:val="24"/>
        </w:rPr>
        <w:lastRenderedPageBreak/>
        <mc:AlternateContent>
          <mc:Choice Requires="wps">
            <w:drawing>
              <wp:inline distT="0" distB="0" distL="0" distR="0" wp14:anchorId="002A4575" wp14:editId="70B75AFD">
                <wp:extent cx="224155" cy="210820"/>
                <wp:effectExtent l="13970" t="9525" r="9525" b="825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10820"/>
                        </a:xfrm>
                        <a:prstGeom prst="rect">
                          <a:avLst/>
                        </a:prstGeom>
                        <a:solidFill>
                          <a:srgbClr val="FFFFFF"/>
                        </a:solidFill>
                        <a:ln w="9525">
                          <a:solidFill>
                            <a:srgbClr val="000000"/>
                          </a:solidFill>
                          <a:miter lim="800000"/>
                          <a:headEnd/>
                          <a:tailEnd/>
                        </a:ln>
                      </wps:spPr>
                      <wps:txbx>
                        <w:txbxContent>
                          <w:p w14:paraId="68B3A9E8" w14:textId="77777777" w:rsidR="002C4A8E" w:rsidRPr="00AB6F0E" w:rsidRDefault="002C4A8E" w:rsidP="002C4A8E">
                            <w:pPr>
                              <w:rPr>
                                <w:sz w:val="24"/>
                                <w:szCs w:val="24"/>
                              </w:rPr>
                            </w:pPr>
                          </w:p>
                        </w:txbxContent>
                      </wps:txbx>
                      <wps:bodyPr rot="0" vert="horz" wrap="square" lIns="72000" tIns="0" rIns="36000" bIns="36000" anchor="t" anchorCtr="0" upright="1">
                        <a:noAutofit/>
                      </wps:bodyPr>
                    </wps:wsp>
                  </a:graphicData>
                </a:graphic>
              </wp:inline>
            </w:drawing>
          </mc:Choice>
          <mc:Fallback>
            <w:pict>
              <v:shapetype w14:anchorId="002A4575" id="_x0000_t202" coordsize="21600,21600" o:spt="202" path="m,l,21600r21600,l21600,xe">
                <v:stroke joinstyle="miter"/>
                <v:path gradientshapeok="t" o:connecttype="rect"/>
              </v:shapetype>
              <v:shape id="Text Box 4" o:spid="_x0000_s1026" type="#_x0000_t202" style="width:17.6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">
                <v:textbox inset="2mm,0,1mm,1mm">
                  <w:txbxContent>
                    <w:p w14:paraId="68B3A9E8" w14:textId="77777777" w:rsidR="002C4A8E" w:rsidRPr="00AB6F0E" w:rsidRDefault="002C4A8E" w:rsidP="002C4A8E">
                      <w:pPr>
                        <w:rPr>
                          <w:sz w:val="24"/>
                          <w:szCs w:val="24"/>
                        </w:rPr>
                      </w:pPr>
                    </w:p>
                  </w:txbxContent>
                </v:textbox>
                <w10:anchorlock/>
              </v:shape>
            </w:pict>
          </mc:Fallback>
        </mc:AlternateContent>
      </w:r>
      <w:r>
        <w:rPr>
          <w:rFonts w:ascii="Times New Roman" w:hAnsi="Times New Roman"/>
          <w:b/>
          <w:sz w:val="24"/>
        </w:rPr>
        <w:t xml:space="preserve"> THE EXPERT PANEL PROPOSES TO THE HEI TO ELIMINATE THE IDENTIFIED DEFICIENCIES  </w:t>
      </w:r>
    </w:p>
    <w:p w14:paraId="3EEE6788" w14:textId="5978EAB0" w:rsidR="002C4A8E" w:rsidRPr="00BF38F8" w:rsidRDefault="00CD7ACC" w:rsidP="4EEBAB55">
      <w:pPr>
        <w:jc w:val="both"/>
        <w:rPr>
          <w:rFonts w:ascii="Times New Roman" w:eastAsia="Times New Roman" w:hAnsi="Times New Roman"/>
          <w:b/>
          <w:bCs/>
          <w:sz w:val="24"/>
          <w:szCs w:val="24"/>
        </w:rPr>
      </w:pPr>
      <w:r>
        <w:rPr>
          <w:rFonts w:ascii="Times New Roman" w:hAnsi="Times New Roman"/>
          <w:b/>
          <w:sz w:val="24"/>
        </w:rPr>
        <w:t>Rationale</w:t>
      </w:r>
    </w:p>
    <w:p w14:paraId="2B2EE504" w14:textId="77777777" w:rsidR="00CD7ACC" w:rsidRPr="00BF38F8" w:rsidRDefault="00CD7ACC" w:rsidP="4EEBAB55">
      <w:pPr>
        <w:jc w:val="both"/>
        <w:rPr>
          <w:rFonts w:ascii="Times New Roman" w:eastAsia="Times New Roman" w:hAnsi="Times New Roman"/>
          <w:b/>
          <w:bCs/>
          <w:sz w:val="24"/>
          <w:szCs w:val="24"/>
          <w:highlight w:val="yellow"/>
        </w:rPr>
      </w:pPr>
    </w:p>
    <w:p w14:paraId="5B06B4EE" w14:textId="77777777" w:rsidR="002C4A8E" w:rsidRPr="00BF38F8" w:rsidRDefault="002C4A8E" w:rsidP="4EEBAB55">
      <w:pPr>
        <w:jc w:val="both"/>
        <w:rPr>
          <w:rFonts w:ascii="Times New Roman" w:eastAsia="Times New Roman" w:hAnsi="Times New Roman"/>
          <w:b/>
          <w:bCs/>
          <w:sz w:val="24"/>
          <w:szCs w:val="24"/>
        </w:rPr>
      </w:pPr>
    </w:p>
    <w:p w14:paraId="2B57F736" w14:textId="6B8A826F" w:rsidR="002C4A8E" w:rsidRPr="00BF38F8" w:rsidRDefault="002C4A8E" w:rsidP="4EEBAB55">
      <w:pPr>
        <w:jc w:val="both"/>
        <w:rPr>
          <w:rFonts w:ascii="Times New Roman" w:eastAsia="Times New Roman" w:hAnsi="Times New Roman"/>
          <w:b/>
          <w:bCs/>
          <w:sz w:val="24"/>
          <w:szCs w:val="24"/>
        </w:rPr>
      </w:pPr>
      <w:r>
        <w:rPr>
          <w:rFonts w:ascii="Times New Roman" w:hAnsi="Times New Roman"/>
          <w:b/>
          <w:sz w:val="24"/>
        </w:rPr>
        <w:t>OPINION OF THE EXPERT PANEL AFTER ELIMINATING IDENTIFIED DEFICIENCIES</w:t>
      </w:r>
    </w:p>
    <w:p w14:paraId="07BD9653" w14:textId="77777777" w:rsidR="002C4A8E" w:rsidRPr="00BF38F8" w:rsidRDefault="002C4A8E" w:rsidP="4EEBAB55">
      <w:pPr>
        <w:jc w:val="both"/>
        <w:rPr>
          <w:rFonts w:ascii="Times New Roman" w:eastAsia="Times New Roman" w:hAnsi="Times New Roman"/>
          <w:b/>
          <w:bCs/>
          <w:sz w:val="24"/>
          <w:szCs w:val="24"/>
        </w:rPr>
      </w:pPr>
    </w:p>
    <w:p w14:paraId="22E39CBE" w14:textId="77777777" w:rsidR="002C4A8E" w:rsidRPr="00BF38F8" w:rsidRDefault="002C4A8E" w:rsidP="4EEBAB55">
      <w:pPr>
        <w:jc w:val="both"/>
        <w:rPr>
          <w:rFonts w:ascii="Times New Roman" w:eastAsia="Times New Roman" w:hAnsi="Times New Roman"/>
          <w:b/>
          <w:bCs/>
          <w:sz w:val="24"/>
          <w:szCs w:val="24"/>
        </w:rPr>
      </w:pPr>
    </w:p>
    <w:p w14:paraId="1100E2C4" w14:textId="77777777" w:rsidR="002C4A8E" w:rsidRPr="00BF38F8" w:rsidRDefault="002C4A8E" w:rsidP="4EEBAB55">
      <w:pPr>
        <w:jc w:val="both"/>
        <w:rPr>
          <w:rFonts w:ascii="Times New Roman" w:eastAsia="Times New Roman" w:hAnsi="Times New Roman"/>
          <w:b/>
          <w:bCs/>
          <w:sz w:val="24"/>
          <w:szCs w:val="24"/>
        </w:rPr>
      </w:pPr>
    </w:p>
    <w:p w14:paraId="3200CAC1" w14:textId="4671F048" w:rsidR="008A446A" w:rsidRPr="00BF38F8" w:rsidRDefault="008A446A" w:rsidP="4EEBAB55">
      <w:pPr>
        <w:jc w:val="both"/>
        <w:rPr>
          <w:rFonts w:ascii="Times New Roman" w:eastAsia="Times New Roman" w:hAnsi="Times New Roman"/>
          <w:b/>
          <w:bCs/>
          <w:sz w:val="24"/>
          <w:szCs w:val="24"/>
        </w:rPr>
      </w:pPr>
      <w:r>
        <w:rPr>
          <w:rFonts w:ascii="Times New Roman" w:hAnsi="Times New Roman"/>
          <w:b/>
          <w:sz w:val="24"/>
        </w:rPr>
        <w:t>FINAL RECOMMENDATION OF THE EXPERT PANEL MEMBERS:</w:t>
      </w:r>
    </w:p>
    <w:p w14:paraId="636F2780" w14:textId="77777777" w:rsidR="008A446A" w:rsidRPr="00BF38F8" w:rsidRDefault="008A446A" w:rsidP="4EEBAB55">
      <w:pPr>
        <w:jc w:val="both"/>
        <w:rPr>
          <w:rFonts w:ascii="Times New Roman" w:eastAsia="Times New Roman" w:hAnsi="Times New Roman"/>
          <w:b/>
          <w:bCs/>
          <w:sz w:val="24"/>
          <w:szCs w:val="24"/>
          <w:highlight w:val="yellow"/>
        </w:rPr>
      </w:pPr>
    </w:p>
    <w:p w14:paraId="3A4B4E17" w14:textId="276DC141" w:rsidR="008A446A" w:rsidRPr="00BF38F8" w:rsidRDefault="008A446A" w:rsidP="4EEBAB55">
      <w:pPr>
        <w:numPr>
          <w:ilvl w:val="0"/>
          <w:numId w:val="11"/>
        </w:numPr>
        <w:jc w:val="both"/>
        <w:rPr>
          <w:rFonts w:ascii="Times New Roman" w:eastAsia="Times New Roman" w:hAnsi="Times New Roman"/>
          <w:b/>
          <w:bCs/>
          <w:sz w:val="24"/>
          <w:szCs w:val="24"/>
        </w:rPr>
      </w:pPr>
      <w:r>
        <w:rPr>
          <w:rFonts w:ascii="Times New Roman" w:hAnsi="Times New Roman"/>
          <w:b/>
          <w:noProof/>
          <w:sz w:val="24"/>
        </w:rPr>
        <mc:AlternateContent>
          <mc:Choice Requires="wps">
            <w:drawing>
              <wp:inline distT="0" distB="0" distL="0" distR="0" wp14:anchorId="7FB0607A" wp14:editId="248CF8B2">
                <wp:extent cx="224155" cy="210820"/>
                <wp:effectExtent l="13970" t="9525" r="9525" b="825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10820"/>
                        </a:xfrm>
                        <a:prstGeom prst="rect">
                          <a:avLst/>
                        </a:prstGeom>
                        <a:solidFill>
                          <a:srgbClr val="FFFFFF"/>
                        </a:solidFill>
                        <a:ln w="9525">
                          <a:solidFill>
                            <a:srgbClr val="000000"/>
                          </a:solidFill>
                          <a:miter lim="800000"/>
                          <a:headEnd/>
                          <a:tailEnd/>
                        </a:ln>
                      </wps:spPr>
                      <wps:txbx>
                        <w:txbxContent>
                          <w:p w14:paraId="5548D590" w14:textId="77777777" w:rsidR="008A446A" w:rsidRPr="00AB6F0E" w:rsidRDefault="008A446A" w:rsidP="008A446A">
                            <w:pPr>
                              <w:rPr>
                                <w:sz w:val="24"/>
                                <w:szCs w:val="24"/>
                              </w:rPr>
                            </w:pPr>
                          </w:p>
                        </w:txbxContent>
                      </wps:txbx>
                      <wps:bodyPr rot="0" vert="horz" wrap="square" lIns="72000" tIns="0" rIns="36000" bIns="36000" anchor="t" anchorCtr="0" upright="1">
                        <a:noAutofit/>
                      </wps:bodyPr>
                    </wps:wsp>
                  </a:graphicData>
                </a:graphic>
              </wp:inline>
            </w:drawing>
          </mc:Choice>
          <mc:Fallback>
            <w:pict>
              <v:shape w14:anchorId="7FB0607A" id="Text Box 2" o:spid="_x0000_s1027" type="#_x0000_t202" style="width:17.6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">
                <v:textbox inset="2mm,0,1mm,1mm">
                  <w:txbxContent>
                    <w:p w14:paraId="5548D590" w14:textId="77777777" w:rsidR="008A446A" w:rsidRPr="00AB6F0E" w:rsidRDefault="008A446A" w:rsidP="008A446A">
                      <w:pPr>
                        <w:rPr>
                          <w:sz w:val="24"/>
                          <w:szCs w:val="24"/>
                        </w:rPr>
                      </w:pPr>
                    </w:p>
                  </w:txbxContent>
                </v:textbox>
                <w10:anchorlock/>
              </v:shape>
            </w:pict>
          </mc:Fallback>
        </mc:AlternateContent>
      </w:r>
      <w:r>
        <w:rPr>
          <w:rFonts w:ascii="Times New Roman" w:hAnsi="Times New Roman"/>
          <w:b/>
          <w:sz w:val="24"/>
        </w:rPr>
        <w:t xml:space="preserve"> </w:t>
      </w:r>
      <w:r w:rsidR="00597D9E">
        <w:rPr>
          <w:rFonts w:ascii="Times New Roman" w:hAnsi="Times New Roman"/>
          <w:b/>
          <w:sz w:val="24"/>
        </w:rPr>
        <w:t>ISSUE A LICENSE</w:t>
      </w:r>
      <w:r>
        <w:rPr>
          <w:rFonts w:ascii="Times New Roman" w:hAnsi="Times New Roman"/>
          <w:b/>
          <w:sz w:val="24"/>
        </w:rPr>
        <w:t xml:space="preserve">, </w:t>
      </w:r>
      <w:r w:rsidR="00597D9E">
        <w:rPr>
          <w:rFonts w:ascii="Times New Roman" w:hAnsi="Times New Roman"/>
          <w:b/>
          <w:sz w:val="24"/>
        </w:rPr>
        <w:t>rationale</w:t>
      </w:r>
      <w:r>
        <w:rPr>
          <w:rFonts w:ascii="Times New Roman" w:hAnsi="Times New Roman"/>
          <w:b/>
          <w:sz w:val="24"/>
        </w:rPr>
        <w:t xml:space="preserve">: </w:t>
      </w:r>
    </w:p>
    <w:p w14:paraId="65C2D96F" w14:textId="2D9D5473" w:rsidR="00724D6F" w:rsidRPr="00BF38F8" w:rsidRDefault="00724D6F" w:rsidP="4EEBAB55">
      <w:pPr>
        <w:jc w:val="both"/>
        <w:rPr>
          <w:rFonts w:ascii="Times New Roman" w:eastAsia="Times New Roman" w:hAnsi="Times New Roman"/>
          <w:b/>
          <w:bCs/>
          <w:sz w:val="24"/>
          <w:szCs w:val="24"/>
        </w:rPr>
      </w:pPr>
    </w:p>
    <w:p w14:paraId="75FF941B" w14:textId="2BBD595F" w:rsidR="008A446A" w:rsidRPr="00BF38F8" w:rsidRDefault="008A446A" w:rsidP="4EEBAB55">
      <w:pPr>
        <w:numPr>
          <w:ilvl w:val="0"/>
          <w:numId w:val="11"/>
        </w:numPr>
        <w:jc w:val="both"/>
        <w:rPr>
          <w:rFonts w:ascii="Times New Roman" w:eastAsia="Times New Roman" w:hAnsi="Times New Roman"/>
          <w:b/>
          <w:bCs/>
          <w:sz w:val="24"/>
          <w:szCs w:val="24"/>
        </w:rPr>
      </w:pPr>
      <w:r>
        <w:rPr>
          <w:rFonts w:ascii="Times New Roman" w:hAnsi="Times New Roman"/>
          <w:b/>
          <w:noProof/>
          <w:sz w:val="24"/>
        </w:rPr>
        <mc:AlternateContent>
          <mc:Choice Requires="wps">
            <w:drawing>
              <wp:inline distT="0" distB="0" distL="0" distR="0" wp14:anchorId="2C7224A1" wp14:editId="219D535E">
                <wp:extent cx="224155" cy="210820"/>
                <wp:effectExtent l="13970" t="10160" r="9525" b="762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10820"/>
                        </a:xfrm>
                        <a:prstGeom prst="rect">
                          <a:avLst/>
                        </a:prstGeom>
                        <a:solidFill>
                          <a:srgbClr val="FFFFFF"/>
                        </a:solidFill>
                        <a:ln w="9525">
                          <a:solidFill>
                            <a:srgbClr val="000000"/>
                          </a:solidFill>
                          <a:miter lim="800000"/>
                          <a:headEnd/>
                          <a:tailEnd/>
                        </a:ln>
                      </wps:spPr>
                      <wps:txbx>
                        <w:txbxContent>
                          <w:p w14:paraId="3BC0012A" w14:textId="77777777" w:rsidR="008A446A" w:rsidRPr="00AB6F0E" w:rsidRDefault="008A446A" w:rsidP="008A446A">
                            <w:pPr>
                              <w:rPr>
                                <w:sz w:val="24"/>
                                <w:szCs w:val="24"/>
                              </w:rPr>
                            </w:pPr>
                          </w:p>
                        </w:txbxContent>
                      </wps:txbx>
                      <wps:bodyPr rot="0" vert="horz" wrap="square" lIns="72000" tIns="0" rIns="36000" bIns="36000" anchor="t" anchorCtr="0" upright="1">
                        <a:noAutofit/>
                      </wps:bodyPr>
                    </wps:wsp>
                  </a:graphicData>
                </a:graphic>
              </wp:inline>
            </w:drawing>
          </mc:Choice>
          <mc:Fallback>
            <w:pict>
              <v:shape w14:anchorId="2C7224A1" id="Text Box 1" o:spid="_x0000_s1028" type="#_x0000_t202" style="width:17.6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">
                <v:textbox inset="2mm,0,1mm,1mm">
                  <w:txbxContent>
                    <w:p w14:paraId="3BC0012A" w14:textId="77777777" w:rsidR="008A446A" w:rsidRPr="00AB6F0E" w:rsidRDefault="008A446A" w:rsidP="008A446A">
                      <w:pPr>
                        <w:rPr>
                          <w:sz w:val="24"/>
                          <w:szCs w:val="24"/>
                        </w:rPr>
                      </w:pPr>
                    </w:p>
                  </w:txbxContent>
                </v:textbox>
                <w10:anchorlock/>
              </v:shape>
            </w:pict>
          </mc:Fallback>
        </mc:AlternateContent>
      </w:r>
      <w:r>
        <w:rPr>
          <w:rFonts w:ascii="Times New Roman" w:hAnsi="Times New Roman"/>
          <w:b/>
          <w:sz w:val="24"/>
        </w:rPr>
        <w:t xml:space="preserve"> DENY A LICENSE, </w:t>
      </w:r>
      <w:r w:rsidR="00597D9E">
        <w:rPr>
          <w:rFonts w:ascii="Times New Roman" w:hAnsi="Times New Roman"/>
          <w:b/>
          <w:sz w:val="24"/>
        </w:rPr>
        <w:t>rationale</w:t>
      </w:r>
      <w:r>
        <w:rPr>
          <w:rFonts w:ascii="Times New Roman" w:hAnsi="Times New Roman"/>
          <w:b/>
          <w:sz w:val="24"/>
        </w:rPr>
        <w:t xml:space="preserve">:  </w:t>
      </w:r>
    </w:p>
    <w:p w14:paraId="7D94DC0B" w14:textId="77777777" w:rsidR="008A446A" w:rsidRPr="00BF38F8" w:rsidRDefault="008A446A" w:rsidP="4EEBAB55">
      <w:pPr>
        <w:jc w:val="both"/>
        <w:rPr>
          <w:rFonts w:ascii="Times New Roman" w:eastAsia="Times New Roman" w:hAnsi="Times New Roman"/>
          <w:b/>
          <w:bCs/>
        </w:rPr>
      </w:pPr>
    </w:p>
    <w:p w14:paraId="52CA957F" w14:textId="77777777" w:rsidR="008A446A" w:rsidRPr="00BF38F8" w:rsidRDefault="008A446A" w:rsidP="4EEBAB55">
      <w:pPr>
        <w:jc w:val="both"/>
        <w:rPr>
          <w:rFonts w:ascii="Times New Roman" w:eastAsia="Times New Roman" w:hAnsi="Times New Roman"/>
          <w:b/>
          <w:bCs/>
        </w:rPr>
      </w:pPr>
    </w:p>
    <w:p w14:paraId="1F08609D" w14:textId="77777777" w:rsidR="008756C1" w:rsidRPr="00BF38F8" w:rsidRDefault="008756C1" w:rsidP="4EEBAB55">
      <w:pPr>
        <w:spacing w:after="0" w:line="240" w:lineRule="auto"/>
        <w:rPr>
          <w:rFonts w:ascii="Times New Roman" w:eastAsia="Times New Roman" w:hAnsi="Times New Roman"/>
          <w:b/>
          <w:bCs/>
          <w:kern w:val="32"/>
          <w:sz w:val="32"/>
          <w:szCs w:val="32"/>
        </w:rPr>
      </w:pPr>
      <w:bookmarkStart w:id="21" w:name="_Toc522788489"/>
      <w:bookmarkStart w:id="22" w:name="_Toc522789934"/>
      <w:r>
        <w:br w:type="page"/>
      </w:r>
    </w:p>
    <w:p w14:paraId="0D058A13" w14:textId="09A1CB7E" w:rsidR="00080307" w:rsidRPr="00BF38F8" w:rsidRDefault="7292D51B" w:rsidP="4EEBAB55">
      <w:pPr>
        <w:pStyle w:val="Heading1"/>
        <w:rPr>
          <w:rFonts w:ascii="Times New Roman" w:hAnsi="Times New Roman"/>
        </w:rPr>
      </w:pPr>
      <w:bookmarkStart w:id="23" w:name="_Toc171932501"/>
      <w:r>
        <w:rPr>
          <w:rFonts w:ascii="Times New Roman" w:hAnsi="Times New Roman"/>
        </w:rPr>
        <w:lastRenderedPageBreak/>
        <w:t>ANNEXES</w:t>
      </w:r>
      <w:bookmarkEnd w:id="21"/>
      <w:bookmarkEnd w:id="22"/>
      <w:bookmarkEnd w:id="23"/>
    </w:p>
    <w:p w14:paraId="288EA6BD" w14:textId="77777777" w:rsidR="00080307" w:rsidRPr="00BF38F8" w:rsidRDefault="00080307" w:rsidP="4EEBAB55">
      <w:pPr>
        <w:spacing w:line="276" w:lineRule="auto"/>
        <w:jc w:val="both"/>
        <w:rPr>
          <w:rFonts w:ascii="Times New Roman" w:eastAsia="Times New Roman" w:hAnsi="Times New Roman"/>
          <w:b/>
          <w:bCs/>
          <w:sz w:val="32"/>
          <w:szCs w:val="32"/>
        </w:rPr>
      </w:pPr>
    </w:p>
    <w:p w14:paraId="13E9E330" w14:textId="40F171A6" w:rsidR="00080307" w:rsidRPr="00BF38F8" w:rsidRDefault="00080307" w:rsidP="4EEBAB55">
      <w:pPr>
        <w:rPr>
          <w:rFonts w:ascii="Times New Roman" w:eastAsia="Times New Roman" w:hAnsi="Times New Roman"/>
          <w:b/>
          <w:bCs/>
          <w:sz w:val="24"/>
          <w:szCs w:val="24"/>
        </w:rPr>
      </w:pPr>
      <w:bookmarkStart w:id="24" w:name="_Toc507071974"/>
      <w:r>
        <w:rPr>
          <w:rFonts w:ascii="Times New Roman" w:hAnsi="Times New Roman"/>
          <w:b/>
          <w:sz w:val="24"/>
        </w:rPr>
        <w:t>1. Quality grade summary - tables</w:t>
      </w:r>
      <w:bookmarkEnd w:id="24"/>
    </w:p>
    <w:p w14:paraId="34ACBF2C" w14:textId="08B43316" w:rsidR="003B67F3" w:rsidRPr="00BF38F8" w:rsidRDefault="003B67F3" w:rsidP="4EEBAB55">
      <w:pPr>
        <w:jc w:val="both"/>
        <w:rPr>
          <w:rFonts w:ascii="Times New Roman" w:eastAsia="Times New Roman" w:hAnsi="Times New Roman"/>
          <w:b/>
          <w:bC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126"/>
        <w:gridCol w:w="2126"/>
        <w:gridCol w:w="2126"/>
      </w:tblGrid>
      <w:tr w:rsidR="00A403D6" w:rsidRPr="00BF38F8" w14:paraId="459E5F5E" w14:textId="77777777" w:rsidTr="4EEBAB55">
        <w:trPr>
          <w:trHeight w:val="835"/>
        </w:trPr>
        <w:tc>
          <w:tcPr>
            <w:tcW w:w="9180" w:type="dxa"/>
            <w:gridSpan w:val="4"/>
            <w:shd w:val="clear" w:color="auto" w:fill="DAEEF3"/>
            <w:vAlign w:val="center"/>
          </w:tcPr>
          <w:p w14:paraId="78ADFBB6" w14:textId="77777777" w:rsidR="00A403D6" w:rsidRPr="00BF38F8" w:rsidRDefault="00A403D6" w:rsidP="4EEBAB55">
            <w:pPr>
              <w:spacing w:line="276" w:lineRule="auto"/>
              <w:jc w:val="center"/>
              <w:rPr>
                <w:rFonts w:ascii="Times New Roman" w:eastAsia="Times New Roman" w:hAnsi="Times New Roman"/>
                <w:i/>
                <w:iCs/>
                <w:sz w:val="32"/>
                <w:szCs w:val="32"/>
              </w:rPr>
            </w:pPr>
            <w:r>
              <w:rPr>
                <w:rFonts w:ascii="Times New Roman" w:hAnsi="Times New Roman"/>
                <w:i/>
                <w:sz w:val="32"/>
              </w:rPr>
              <w:t>Quality grade by assessment area</w:t>
            </w:r>
          </w:p>
        </w:tc>
      </w:tr>
      <w:tr w:rsidR="00A403D6" w:rsidRPr="00BF38F8" w14:paraId="3545B5D0" w14:textId="77777777" w:rsidTr="4EEBAB55">
        <w:tc>
          <w:tcPr>
            <w:tcW w:w="2802" w:type="dxa"/>
            <w:shd w:val="clear" w:color="auto" w:fill="auto"/>
            <w:vAlign w:val="center"/>
          </w:tcPr>
          <w:p w14:paraId="67BD6280" w14:textId="77777777" w:rsidR="00A403D6" w:rsidRPr="00BF38F8" w:rsidRDefault="00A403D6" w:rsidP="4EEBAB55">
            <w:pPr>
              <w:spacing w:line="276" w:lineRule="auto"/>
              <w:rPr>
                <w:rFonts w:ascii="Times New Roman" w:eastAsia="Times New Roman" w:hAnsi="Times New Roman"/>
                <w:i/>
                <w:iCs/>
                <w:sz w:val="28"/>
                <w:szCs w:val="28"/>
              </w:rPr>
            </w:pPr>
            <w:r>
              <w:rPr>
                <w:rFonts w:ascii="Times New Roman" w:hAnsi="Times New Roman"/>
                <w:i/>
                <w:sz w:val="28"/>
              </w:rPr>
              <w:t>Assessment area</w:t>
            </w:r>
          </w:p>
        </w:tc>
        <w:tc>
          <w:tcPr>
            <w:tcW w:w="2126" w:type="dxa"/>
            <w:shd w:val="clear" w:color="auto" w:fill="auto"/>
            <w:vAlign w:val="center"/>
          </w:tcPr>
          <w:p w14:paraId="6778C208" w14:textId="3953BCB8" w:rsidR="00A403D6" w:rsidRPr="00BF38F8" w:rsidRDefault="2715B4DA" w:rsidP="4EEBAB55">
            <w:pPr>
              <w:spacing w:line="276" w:lineRule="auto"/>
              <w:jc w:val="center"/>
              <w:rPr>
                <w:rFonts w:ascii="Times New Roman" w:eastAsia="Times New Roman" w:hAnsi="Times New Roman"/>
                <w:sz w:val="20"/>
                <w:szCs w:val="20"/>
              </w:rPr>
            </w:pPr>
            <w:r>
              <w:rPr>
                <w:rFonts w:ascii="Times New Roman" w:hAnsi="Times New Roman"/>
                <w:sz w:val="20"/>
              </w:rPr>
              <w:t>Not fulfilled</w:t>
            </w:r>
          </w:p>
        </w:tc>
        <w:tc>
          <w:tcPr>
            <w:tcW w:w="2126" w:type="dxa"/>
            <w:shd w:val="clear" w:color="auto" w:fill="auto"/>
            <w:vAlign w:val="center"/>
          </w:tcPr>
          <w:p w14:paraId="1EB89E93" w14:textId="76E7E547" w:rsidR="00A403D6" w:rsidRPr="00BF38F8" w:rsidRDefault="2715B4DA" w:rsidP="4EEBAB55">
            <w:pPr>
              <w:spacing w:line="276" w:lineRule="auto"/>
              <w:jc w:val="center"/>
              <w:rPr>
                <w:rFonts w:ascii="Times New Roman" w:eastAsia="Times New Roman" w:hAnsi="Times New Roman"/>
                <w:sz w:val="20"/>
                <w:szCs w:val="20"/>
              </w:rPr>
            </w:pPr>
            <w:r>
              <w:rPr>
                <w:rFonts w:ascii="Times New Roman" w:hAnsi="Times New Roman"/>
                <w:sz w:val="20"/>
              </w:rPr>
              <w:t>Partially fulfilled</w:t>
            </w:r>
          </w:p>
        </w:tc>
        <w:tc>
          <w:tcPr>
            <w:tcW w:w="2126" w:type="dxa"/>
            <w:tcBorders>
              <w:top w:val="nil"/>
            </w:tcBorders>
            <w:shd w:val="clear" w:color="auto" w:fill="auto"/>
            <w:vAlign w:val="center"/>
          </w:tcPr>
          <w:p w14:paraId="2BA835EF" w14:textId="3A7ADAEA" w:rsidR="00A403D6" w:rsidRPr="00BF38F8" w:rsidRDefault="31B1D4BD" w:rsidP="4EEBAB55">
            <w:pPr>
              <w:spacing w:line="276" w:lineRule="auto"/>
              <w:jc w:val="center"/>
              <w:rPr>
                <w:rFonts w:ascii="Times New Roman" w:eastAsia="Times New Roman" w:hAnsi="Times New Roman"/>
                <w:sz w:val="20"/>
                <w:szCs w:val="20"/>
              </w:rPr>
            </w:pPr>
            <w:r>
              <w:rPr>
                <w:rFonts w:ascii="Times New Roman" w:hAnsi="Times New Roman"/>
                <w:sz w:val="20"/>
              </w:rPr>
              <w:t>Fulfilled</w:t>
            </w:r>
          </w:p>
        </w:tc>
      </w:tr>
      <w:tr w:rsidR="00A403D6" w:rsidRPr="00BF38F8" w14:paraId="3A830CEE" w14:textId="77777777" w:rsidTr="4EEBAB55">
        <w:trPr>
          <w:trHeight w:val="989"/>
        </w:trPr>
        <w:tc>
          <w:tcPr>
            <w:tcW w:w="2802" w:type="dxa"/>
            <w:shd w:val="clear" w:color="auto" w:fill="auto"/>
            <w:vAlign w:val="center"/>
          </w:tcPr>
          <w:p w14:paraId="4E5CB11F" w14:textId="310A2B66" w:rsidR="00A403D6" w:rsidRPr="00BF38F8" w:rsidRDefault="00E8265D" w:rsidP="4EEBAB55">
            <w:pPr>
              <w:spacing w:line="276" w:lineRule="auto"/>
              <w:rPr>
                <w:rFonts w:ascii="Times New Roman" w:eastAsia="Times New Roman" w:hAnsi="Times New Roman"/>
                <w:i/>
                <w:iCs/>
                <w:sz w:val="20"/>
                <w:szCs w:val="20"/>
              </w:rPr>
            </w:pPr>
            <w:r>
              <w:rPr>
                <w:rFonts w:ascii="Times New Roman" w:hAnsi="Times New Roman"/>
                <w:i/>
                <w:sz w:val="20"/>
              </w:rPr>
              <w:t>I. Internal quality assurance</w:t>
            </w:r>
          </w:p>
        </w:tc>
        <w:tc>
          <w:tcPr>
            <w:tcW w:w="2126" w:type="dxa"/>
            <w:shd w:val="clear" w:color="auto" w:fill="auto"/>
          </w:tcPr>
          <w:p w14:paraId="5503D3D1" w14:textId="77777777" w:rsidR="00A403D6" w:rsidRPr="00BF38F8" w:rsidRDefault="00A403D6" w:rsidP="4EEBAB55">
            <w:pPr>
              <w:spacing w:line="276" w:lineRule="auto"/>
              <w:rPr>
                <w:rFonts w:ascii="Times New Roman" w:eastAsia="Times New Roman" w:hAnsi="Times New Roman"/>
                <w:sz w:val="32"/>
                <w:szCs w:val="32"/>
              </w:rPr>
            </w:pPr>
          </w:p>
        </w:tc>
        <w:tc>
          <w:tcPr>
            <w:tcW w:w="2126" w:type="dxa"/>
            <w:shd w:val="clear" w:color="auto" w:fill="auto"/>
          </w:tcPr>
          <w:p w14:paraId="0EE1E5CD" w14:textId="77777777" w:rsidR="00A403D6" w:rsidRPr="00BF38F8" w:rsidRDefault="00A403D6" w:rsidP="4EEBAB55">
            <w:pPr>
              <w:spacing w:line="276" w:lineRule="auto"/>
              <w:rPr>
                <w:rFonts w:ascii="Times New Roman" w:eastAsia="Times New Roman" w:hAnsi="Times New Roman"/>
                <w:sz w:val="32"/>
                <w:szCs w:val="32"/>
              </w:rPr>
            </w:pPr>
          </w:p>
        </w:tc>
        <w:tc>
          <w:tcPr>
            <w:tcW w:w="2126" w:type="dxa"/>
            <w:shd w:val="clear" w:color="auto" w:fill="auto"/>
          </w:tcPr>
          <w:p w14:paraId="0B399A08" w14:textId="77777777" w:rsidR="00A403D6" w:rsidRPr="00BF38F8" w:rsidRDefault="00A403D6" w:rsidP="4EEBAB55">
            <w:pPr>
              <w:spacing w:line="276" w:lineRule="auto"/>
              <w:rPr>
                <w:rFonts w:ascii="Times New Roman" w:eastAsia="Times New Roman" w:hAnsi="Times New Roman"/>
                <w:sz w:val="32"/>
                <w:szCs w:val="32"/>
              </w:rPr>
            </w:pPr>
          </w:p>
        </w:tc>
      </w:tr>
      <w:tr w:rsidR="00F30E2D" w:rsidRPr="00BF38F8" w14:paraId="6F42D5F3" w14:textId="77777777" w:rsidTr="4EEBAB55">
        <w:trPr>
          <w:trHeight w:val="989"/>
        </w:trPr>
        <w:tc>
          <w:tcPr>
            <w:tcW w:w="2802" w:type="dxa"/>
            <w:shd w:val="clear" w:color="auto" w:fill="auto"/>
            <w:vAlign w:val="center"/>
          </w:tcPr>
          <w:p w14:paraId="226458A6" w14:textId="1ED65E29" w:rsidR="00F30E2D" w:rsidRPr="00BF38F8" w:rsidRDefault="00F30E2D" w:rsidP="4EEBAB55">
            <w:pPr>
              <w:spacing w:line="276" w:lineRule="auto"/>
              <w:rPr>
                <w:rFonts w:ascii="Times New Roman" w:eastAsia="Times New Roman" w:hAnsi="Times New Roman"/>
                <w:i/>
                <w:iCs/>
                <w:sz w:val="20"/>
                <w:szCs w:val="20"/>
              </w:rPr>
            </w:pPr>
            <w:r>
              <w:rPr>
                <w:rFonts w:ascii="Times New Roman" w:hAnsi="Times New Roman"/>
                <w:i/>
                <w:sz w:val="20"/>
              </w:rPr>
              <w:t>II. Study programme</w:t>
            </w:r>
          </w:p>
        </w:tc>
        <w:tc>
          <w:tcPr>
            <w:tcW w:w="2126" w:type="dxa"/>
            <w:shd w:val="clear" w:color="auto" w:fill="auto"/>
          </w:tcPr>
          <w:p w14:paraId="7EA9AF25" w14:textId="77777777" w:rsidR="00F30E2D" w:rsidRPr="00BF38F8" w:rsidRDefault="00F30E2D" w:rsidP="4EEBAB55">
            <w:pPr>
              <w:spacing w:line="276" w:lineRule="auto"/>
              <w:rPr>
                <w:rFonts w:ascii="Times New Roman" w:eastAsia="Times New Roman" w:hAnsi="Times New Roman"/>
                <w:sz w:val="32"/>
                <w:szCs w:val="32"/>
              </w:rPr>
            </w:pPr>
          </w:p>
        </w:tc>
        <w:tc>
          <w:tcPr>
            <w:tcW w:w="2126" w:type="dxa"/>
            <w:shd w:val="clear" w:color="auto" w:fill="auto"/>
          </w:tcPr>
          <w:p w14:paraId="4EB10C49" w14:textId="77777777" w:rsidR="00F30E2D" w:rsidRPr="00BF38F8" w:rsidRDefault="00F30E2D" w:rsidP="4EEBAB55">
            <w:pPr>
              <w:spacing w:line="276" w:lineRule="auto"/>
              <w:rPr>
                <w:rFonts w:ascii="Times New Roman" w:eastAsia="Times New Roman" w:hAnsi="Times New Roman"/>
                <w:sz w:val="32"/>
                <w:szCs w:val="32"/>
              </w:rPr>
            </w:pPr>
          </w:p>
        </w:tc>
        <w:tc>
          <w:tcPr>
            <w:tcW w:w="2126" w:type="dxa"/>
            <w:shd w:val="clear" w:color="auto" w:fill="auto"/>
          </w:tcPr>
          <w:p w14:paraId="79313172" w14:textId="77777777" w:rsidR="00F30E2D" w:rsidRPr="00BF38F8" w:rsidRDefault="00F30E2D" w:rsidP="4EEBAB55">
            <w:pPr>
              <w:spacing w:line="276" w:lineRule="auto"/>
              <w:rPr>
                <w:rFonts w:ascii="Times New Roman" w:eastAsia="Times New Roman" w:hAnsi="Times New Roman"/>
                <w:sz w:val="32"/>
                <w:szCs w:val="32"/>
              </w:rPr>
            </w:pPr>
          </w:p>
        </w:tc>
      </w:tr>
      <w:tr w:rsidR="00A403D6" w:rsidRPr="00BF38F8" w14:paraId="61077F22" w14:textId="77777777" w:rsidTr="4EEBAB55">
        <w:trPr>
          <w:trHeight w:val="862"/>
        </w:trPr>
        <w:tc>
          <w:tcPr>
            <w:tcW w:w="2802" w:type="dxa"/>
            <w:shd w:val="clear" w:color="auto" w:fill="auto"/>
            <w:vAlign w:val="center"/>
          </w:tcPr>
          <w:p w14:paraId="5093EC70" w14:textId="5B5B9473" w:rsidR="00A403D6" w:rsidRPr="00BF38F8" w:rsidRDefault="00A403D6" w:rsidP="4EEBAB55">
            <w:pPr>
              <w:spacing w:line="276" w:lineRule="auto"/>
              <w:rPr>
                <w:rFonts w:ascii="Times New Roman" w:eastAsia="Times New Roman" w:hAnsi="Times New Roman"/>
                <w:i/>
                <w:iCs/>
                <w:sz w:val="32"/>
                <w:szCs w:val="32"/>
              </w:rPr>
            </w:pPr>
            <w:r>
              <w:rPr>
                <w:rFonts w:ascii="Times New Roman" w:hAnsi="Times New Roman"/>
                <w:i/>
                <w:sz w:val="20"/>
              </w:rPr>
              <w:t>III. Teaching process and doctoral candidates support</w:t>
            </w:r>
          </w:p>
        </w:tc>
        <w:tc>
          <w:tcPr>
            <w:tcW w:w="2126" w:type="dxa"/>
            <w:shd w:val="clear" w:color="auto" w:fill="auto"/>
          </w:tcPr>
          <w:p w14:paraId="55E266B1" w14:textId="77777777" w:rsidR="00A403D6" w:rsidRPr="00BF38F8" w:rsidRDefault="00A403D6" w:rsidP="4EEBAB55">
            <w:pPr>
              <w:spacing w:line="276" w:lineRule="auto"/>
              <w:rPr>
                <w:rFonts w:ascii="Times New Roman" w:eastAsia="Times New Roman" w:hAnsi="Times New Roman"/>
                <w:sz w:val="32"/>
                <w:szCs w:val="32"/>
              </w:rPr>
            </w:pPr>
          </w:p>
        </w:tc>
        <w:tc>
          <w:tcPr>
            <w:tcW w:w="2126" w:type="dxa"/>
            <w:shd w:val="clear" w:color="auto" w:fill="auto"/>
          </w:tcPr>
          <w:p w14:paraId="698A849E" w14:textId="77777777" w:rsidR="00A403D6" w:rsidRPr="00BF38F8" w:rsidRDefault="00A403D6" w:rsidP="4EEBAB55">
            <w:pPr>
              <w:spacing w:line="276" w:lineRule="auto"/>
              <w:rPr>
                <w:rFonts w:ascii="Times New Roman" w:eastAsia="Times New Roman" w:hAnsi="Times New Roman"/>
                <w:sz w:val="32"/>
                <w:szCs w:val="32"/>
              </w:rPr>
            </w:pPr>
          </w:p>
        </w:tc>
        <w:tc>
          <w:tcPr>
            <w:tcW w:w="2126" w:type="dxa"/>
            <w:shd w:val="clear" w:color="auto" w:fill="auto"/>
          </w:tcPr>
          <w:p w14:paraId="020E85F5" w14:textId="77777777" w:rsidR="00A403D6" w:rsidRPr="00BF38F8" w:rsidRDefault="00A403D6" w:rsidP="4EEBAB55">
            <w:pPr>
              <w:spacing w:line="276" w:lineRule="auto"/>
              <w:rPr>
                <w:rFonts w:ascii="Times New Roman" w:eastAsia="Times New Roman" w:hAnsi="Times New Roman"/>
                <w:sz w:val="32"/>
                <w:szCs w:val="32"/>
              </w:rPr>
            </w:pPr>
          </w:p>
        </w:tc>
      </w:tr>
      <w:tr w:rsidR="00A403D6" w:rsidRPr="00BF38F8" w14:paraId="38651ADF" w14:textId="77777777" w:rsidTr="4EEBAB55">
        <w:trPr>
          <w:trHeight w:val="832"/>
        </w:trPr>
        <w:tc>
          <w:tcPr>
            <w:tcW w:w="2802" w:type="dxa"/>
            <w:shd w:val="clear" w:color="auto" w:fill="auto"/>
            <w:vAlign w:val="center"/>
          </w:tcPr>
          <w:p w14:paraId="77A52FC8" w14:textId="31EBA4D0" w:rsidR="00A403D6" w:rsidRPr="00BF38F8" w:rsidRDefault="00A403D6" w:rsidP="4EEBAB55">
            <w:pPr>
              <w:spacing w:line="276" w:lineRule="auto"/>
              <w:ind w:left="284" w:hanging="284"/>
              <w:rPr>
                <w:rFonts w:ascii="Times New Roman" w:eastAsia="Times New Roman" w:hAnsi="Times New Roman"/>
                <w:i/>
                <w:iCs/>
                <w:sz w:val="32"/>
                <w:szCs w:val="32"/>
              </w:rPr>
            </w:pPr>
            <w:r>
              <w:rPr>
                <w:rFonts w:ascii="Times New Roman" w:hAnsi="Times New Roman"/>
                <w:i/>
                <w:sz w:val="20"/>
              </w:rPr>
              <w:t>IV. Teaching and supervision capacities and infrastructure</w:t>
            </w:r>
          </w:p>
        </w:tc>
        <w:tc>
          <w:tcPr>
            <w:tcW w:w="2126" w:type="dxa"/>
            <w:shd w:val="clear" w:color="auto" w:fill="auto"/>
          </w:tcPr>
          <w:p w14:paraId="17270E8F" w14:textId="77777777" w:rsidR="00A403D6" w:rsidRPr="00BF38F8" w:rsidRDefault="00A403D6" w:rsidP="4EEBAB55">
            <w:pPr>
              <w:spacing w:line="276" w:lineRule="auto"/>
              <w:rPr>
                <w:rFonts w:ascii="Times New Roman" w:eastAsia="Times New Roman" w:hAnsi="Times New Roman"/>
                <w:sz w:val="32"/>
                <w:szCs w:val="32"/>
              </w:rPr>
            </w:pPr>
          </w:p>
        </w:tc>
        <w:tc>
          <w:tcPr>
            <w:tcW w:w="2126" w:type="dxa"/>
            <w:shd w:val="clear" w:color="auto" w:fill="auto"/>
          </w:tcPr>
          <w:p w14:paraId="50664403" w14:textId="77777777" w:rsidR="00A403D6" w:rsidRPr="00BF38F8" w:rsidRDefault="00A403D6" w:rsidP="4EEBAB55">
            <w:pPr>
              <w:spacing w:line="276" w:lineRule="auto"/>
              <w:rPr>
                <w:rFonts w:ascii="Times New Roman" w:eastAsia="Times New Roman" w:hAnsi="Times New Roman"/>
                <w:sz w:val="32"/>
                <w:szCs w:val="32"/>
              </w:rPr>
            </w:pPr>
          </w:p>
        </w:tc>
        <w:tc>
          <w:tcPr>
            <w:tcW w:w="2126" w:type="dxa"/>
            <w:shd w:val="clear" w:color="auto" w:fill="auto"/>
          </w:tcPr>
          <w:p w14:paraId="7E4C0C8A" w14:textId="77777777" w:rsidR="00A403D6" w:rsidRPr="00BF38F8" w:rsidRDefault="00A403D6" w:rsidP="4EEBAB55">
            <w:pPr>
              <w:spacing w:line="276" w:lineRule="auto"/>
              <w:rPr>
                <w:rFonts w:ascii="Times New Roman" w:eastAsia="Times New Roman" w:hAnsi="Times New Roman"/>
                <w:sz w:val="32"/>
                <w:szCs w:val="32"/>
              </w:rPr>
            </w:pPr>
          </w:p>
        </w:tc>
      </w:tr>
    </w:tbl>
    <w:p w14:paraId="37FA0568" w14:textId="77777777" w:rsidR="00F75730" w:rsidRPr="00BF38F8" w:rsidRDefault="00F75730" w:rsidP="4EEBAB55">
      <w:pPr>
        <w:jc w:val="both"/>
        <w:rPr>
          <w:rFonts w:ascii="Times New Roman" w:eastAsia="Times New Roman" w:hAnsi="Times New Roman"/>
          <w:b/>
          <w:bCs/>
        </w:rPr>
      </w:pPr>
    </w:p>
    <w:p w14:paraId="24654544" w14:textId="573F8E0E" w:rsidR="003207F6" w:rsidRPr="00BF38F8" w:rsidRDefault="003207F6" w:rsidP="4EEBAB55">
      <w:pPr>
        <w:jc w:val="both"/>
        <w:rPr>
          <w:rFonts w:ascii="Times New Roman" w:eastAsia="Times New Roman" w:hAnsi="Times New Roman"/>
          <w:b/>
          <w:bCs/>
        </w:rPr>
      </w:pPr>
    </w:p>
    <w:p w14:paraId="0C3B6BE1" w14:textId="635A13D1" w:rsidR="003207F6" w:rsidRPr="00BF38F8" w:rsidRDefault="003207F6" w:rsidP="4EEBAB55">
      <w:pPr>
        <w:jc w:val="both"/>
        <w:rPr>
          <w:rFonts w:ascii="Times New Roman" w:eastAsia="Times New Roman" w:hAnsi="Times New Roman"/>
          <w:b/>
          <w:bCs/>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85"/>
        <w:gridCol w:w="1984"/>
        <w:gridCol w:w="2268"/>
      </w:tblGrid>
      <w:tr w:rsidR="00080307" w:rsidRPr="00BF38F8" w14:paraId="79EC0DE1" w14:textId="77777777" w:rsidTr="4EEBAB55">
        <w:trPr>
          <w:trHeight w:val="835"/>
        </w:trPr>
        <w:tc>
          <w:tcPr>
            <w:tcW w:w="9214" w:type="dxa"/>
            <w:gridSpan w:val="4"/>
            <w:shd w:val="clear" w:color="auto" w:fill="DAEEF3"/>
            <w:vAlign w:val="center"/>
          </w:tcPr>
          <w:p w14:paraId="03B2B590" w14:textId="77777777" w:rsidR="00080307" w:rsidRPr="00BF38F8" w:rsidRDefault="00080307" w:rsidP="4EEBAB55">
            <w:pPr>
              <w:spacing w:line="276" w:lineRule="auto"/>
              <w:jc w:val="center"/>
              <w:rPr>
                <w:rFonts w:ascii="Times New Roman" w:eastAsia="Times New Roman" w:hAnsi="Times New Roman"/>
                <w:i/>
                <w:iCs/>
                <w:sz w:val="28"/>
                <w:szCs w:val="28"/>
              </w:rPr>
            </w:pPr>
            <w:r>
              <w:rPr>
                <w:rFonts w:ascii="Times New Roman" w:hAnsi="Times New Roman"/>
                <w:i/>
                <w:sz w:val="28"/>
              </w:rPr>
              <w:t>Quality grade by standard</w:t>
            </w:r>
          </w:p>
        </w:tc>
      </w:tr>
      <w:tr w:rsidR="00080307" w:rsidRPr="00BF38F8" w14:paraId="26070D6B" w14:textId="77777777" w:rsidTr="4EEBAB55">
        <w:trPr>
          <w:trHeight w:val="705"/>
        </w:trPr>
        <w:tc>
          <w:tcPr>
            <w:tcW w:w="2977" w:type="dxa"/>
            <w:shd w:val="clear" w:color="auto" w:fill="auto"/>
            <w:vAlign w:val="center"/>
          </w:tcPr>
          <w:p w14:paraId="6FDD7642" w14:textId="7EC84817" w:rsidR="00080307" w:rsidRPr="00BF38F8" w:rsidRDefault="00B23A75" w:rsidP="4EEBAB55">
            <w:pPr>
              <w:spacing w:line="276" w:lineRule="auto"/>
              <w:rPr>
                <w:rFonts w:ascii="Times New Roman" w:eastAsia="Times New Roman" w:hAnsi="Times New Roman"/>
                <w:sz w:val="20"/>
                <w:szCs w:val="20"/>
              </w:rPr>
            </w:pPr>
            <w:r>
              <w:rPr>
                <w:rFonts w:ascii="Times New Roman" w:hAnsi="Times New Roman"/>
                <w:i/>
                <w:sz w:val="20"/>
              </w:rPr>
              <w:t>I. Internal quality assurance</w:t>
            </w:r>
          </w:p>
        </w:tc>
        <w:tc>
          <w:tcPr>
            <w:tcW w:w="1985" w:type="dxa"/>
            <w:shd w:val="clear" w:color="auto" w:fill="auto"/>
            <w:vAlign w:val="center"/>
          </w:tcPr>
          <w:p w14:paraId="1E0EB631" w14:textId="67406137" w:rsidR="00080307" w:rsidRPr="00BF38F8" w:rsidRDefault="00080307" w:rsidP="4EEBAB55">
            <w:pPr>
              <w:spacing w:line="276" w:lineRule="auto"/>
              <w:jc w:val="center"/>
              <w:rPr>
                <w:rFonts w:ascii="Times New Roman" w:eastAsia="Times New Roman" w:hAnsi="Times New Roman"/>
                <w:i/>
                <w:iCs/>
                <w:sz w:val="20"/>
                <w:szCs w:val="20"/>
              </w:rPr>
            </w:pPr>
            <w:r>
              <w:rPr>
                <w:rFonts w:ascii="Times New Roman" w:hAnsi="Times New Roman"/>
                <w:sz w:val="20"/>
              </w:rPr>
              <w:t>Not fulfilled</w:t>
            </w:r>
          </w:p>
        </w:tc>
        <w:tc>
          <w:tcPr>
            <w:tcW w:w="1984" w:type="dxa"/>
            <w:shd w:val="clear" w:color="auto" w:fill="auto"/>
            <w:vAlign w:val="center"/>
          </w:tcPr>
          <w:p w14:paraId="35704527" w14:textId="411FC5E7" w:rsidR="00080307" w:rsidRPr="00BF38F8" w:rsidRDefault="00080307" w:rsidP="4EEBAB55">
            <w:pPr>
              <w:spacing w:line="276" w:lineRule="auto"/>
              <w:jc w:val="center"/>
              <w:rPr>
                <w:rFonts w:ascii="Times New Roman" w:eastAsia="Times New Roman" w:hAnsi="Times New Roman"/>
                <w:i/>
                <w:iCs/>
                <w:sz w:val="20"/>
                <w:szCs w:val="20"/>
              </w:rPr>
            </w:pPr>
            <w:r>
              <w:rPr>
                <w:rFonts w:ascii="Times New Roman" w:hAnsi="Times New Roman"/>
                <w:sz w:val="20"/>
              </w:rPr>
              <w:t>Partially fulfilled</w:t>
            </w:r>
          </w:p>
        </w:tc>
        <w:tc>
          <w:tcPr>
            <w:tcW w:w="2268" w:type="dxa"/>
            <w:shd w:val="clear" w:color="auto" w:fill="auto"/>
            <w:vAlign w:val="center"/>
          </w:tcPr>
          <w:p w14:paraId="2F19AA5B" w14:textId="7E8A0F63" w:rsidR="00080307"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Fulfilled</w:t>
            </w:r>
          </w:p>
        </w:tc>
      </w:tr>
      <w:tr w:rsidR="00080307" w:rsidRPr="00BF38F8" w14:paraId="78F5CFA4" w14:textId="77777777" w:rsidTr="4EEBAB55">
        <w:trPr>
          <w:trHeight w:val="989"/>
        </w:trPr>
        <w:tc>
          <w:tcPr>
            <w:tcW w:w="2977" w:type="dxa"/>
            <w:shd w:val="clear" w:color="auto" w:fill="F7CAAC" w:themeFill="accent2" w:themeFillTint="66"/>
          </w:tcPr>
          <w:p w14:paraId="779A87ED" w14:textId="6183B31C" w:rsidR="00080307" w:rsidRPr="00BF38F8" w:rsidRDefault="00787F83" w:rsidP="00787F83">
            <w:pPr>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1.1. </w:t>
            </w:r>
            <w:r w:rsidR="00597D9E" w:rsidRPr="00597D9E">
              <w:rPr>
                <w:rFonts w:ascii="Times New Roman" w:hAnsi="Times New Roman"/>
                <w:color w:val="000000" w:themeColor="text1"/>
                <w:sz w:val="20"/>
              </w:rPr>
              <w:t>Planning and proposing of the doctoral study programme are based on the strategy of scientific research spanning several years in the scientific field in which the study programme will be delivered and the higher education institution development plan. It is connected to the national development and the labour market, and various stakeholders, including doctoral candidates, were involved in its development</w:t>
            </w:r>
            <w:r>
              <w:rPr>
                <w:rFonts w:ascii="Times New Roman" w:hAnsi="Times New Roman"/>
                <w:color w:val="000000" w:themeColor="text1"/>
                <w:sz w:val="20"/>
              </w:rPr>
              <w:t>.</w:t>
            </w:r>
          </w:p>
        </w:tc>
        <w:tc>
          <w:tcPr>
            <w:tcW w:w="1985" w:type="dxa"/>
            <w:shd w:val="clear" w:color="auto" w:fill="auto"/>
          </w:tcPr>
          <w:p w14:paraId="7E5D88ED" w14:textId="77777777" w:rsidR="00080307" w:rsidRPr="00BF38F8" w:rsidRDefault="00080307" w:rsidP="4EEBAB55">
            <w:pPr>
              <w:spacing w:line="276" w:lineRule="auto"/>
              <w:rPr>
                <w:rFonts w:ascii="Times New Roman" w:eastAsia="Times New Roman" w:hAnsi="Times New Roman"/>
                <w:sz w:val="20"/>
                <w:szCs w:val="20"/>
              </w:rPr>
            </w:pPr>
          </w:p>
        </w:tc>
        <w:tc>
          <w:tcPr>
            <w:tcW w:w="1984" w:type="dxa"/>
            <w:shd w:val="clear" w:color="auto" w:fill="auto"/>
          </w:tcPr>
          <w:p w14:paraId="655AF9C9" w14:textId="77777777" w:rsidR="00080307" w:rsidRPr="00BF38F8" w:rsidRDefault="00080307" w:rsidP="4EEBAB55">
            <w:pPr>
              <w:spacing w:line="276" w:lineRule="auto"/>
              <w:rPr>
                <w:rFonts w:ascii="Times New Roman" w:eastAsia="Times New Roman" w:hAnsi="Times New Roman"/>
                <w:sz w:val="20"/>
                <w:szCs w:val="20"/>
              </w:rPr>
            </w:pPr>
          </w:p>
        </w:tc>
        <w:tc>
          <w:tcPr>
            <w:tcW w:w="2268" w:type="dxa"/>
            <w:shd w:val="clear" w:color="auto" w:fill="auto"/>
          </w:tcPr>
          <w:p w14:paraId="6E2D8070" w14:textId="77777777" w:rsidR="00080307" w:rsidRPr="00BF38F8" w:rsidRDefault="00080307" w:rsidP="4EEBAB55">
            <w:pPr>
              <w:spacing w:line="276" w:lineRule="auto"/>
              <w:rPr>
                <w:rFonts w:ascii="Times New Roman" w:eastAsia="Times New Roman" w:hAnsi="Times New Roman"/>
                <w:sz w:val="20"/>
                <w:szCs w:val="20"/>
              </w:rPr>
            </w:pPr>
          </w:p>
        </w:tc>
      </w:tr>
      <w:tr w:rsidR="00080307" w:rsidRPr="00BF38F8" w14:paraId="5CC3FC58" w14:textId="77777777" w:rsidTr="4EEBAB55">
        <w:trPr>
          <w:trHeight w:val="989"/>
        </w:trPr>
        <w:tc>
          <w:tcPr>
            <w:tcW w:w="2977" w:type="dxa"/>
            <w:shd w:val="clear" w:color="auto" w:fill="F7CAAC" w:themeFill="accent2" w:themeFillTint="66"/>
          </w:tcPr>
          <w:p w14:paraId="092BB2EE" w14:textId="696614DD" w:rsidR="00080307" w:rsidRPr="00BF38F8" w:rsidRDefault="00571ABD" w:rsidP="4EEBAB55">
            <w:pPr>
              <w:rPr>
                <w:rFonts w:ascii="Times New Roman" w:eastAsia="Times New Roman" w:hAnsi="Times New Roman"/>
                <w:color w:val="000000" w:themeColor="text1"/>
                <w:sz w:val="20"/>
                <w:szCs w:val="20"/>
              </w:rPr>
            </w:pPr>
            <w:r>
              <w:rPr>
                <w:rFonts w:ascii="Times New Roman" w:hAnsi="Times New Roman"/>
                <w:color w:val="000000" w:themeColor="text1"/>
                <w:sz w:val="20"/>
              </w:rPr>
              <w:lastRenderedPageBreak/>
              <w:t xml:space="preserve">1.2. </w:t>
            </w:r>
            <w:r w:rsidR="00597D9E" w:rsidRPr="00597D9E">
              <w:rPr>
                <w:rFonts w:ascii="Times New Roman" w:hAnsi="Times New Roman"/>
                <w:color w:val="000000" w:themeColor="text1"/>
                <w:sz w:val="20"/>
              </w:rPr>
              <w:t>The higher education institution has developed the procedure of monitoring doctoral study performance and its further development, including the analysis of the current situation and the use of feedback obtained from various stakeholders for the study programme enhancement</w:t>
            </w:r>
            <w:r>
              <w:rPr>
                <w:rFonts w:ascii="Times New Roman" w:hAnsi="Times New Roman"/>
                <w:color w:val="000000" w:themeColor="text1"/>
                <w:sz w:val="20"/>
              </w:rPr>
              <w:t>.</w:t>
            </w:r>
          </w:p>
        </w:tc>
        <w:tc>
          <w:tcPr>
            <w:tcW w:w="1985" w:type="dxa"/>
            <w:shd w:val="clear" w:color="auto" w:fill="auto"/>
          </w:tcPr>
          <w:p w14:paraId="6C7BFABF" w14:textId="77777777" w:rsidR="00080307" w:rsidRPr="00BF38F8" w:rsidRDefault="00080307" w:rsidP="4EEBAB55">
            <w:pPr>
              <w:spacing w:line="276" w:lineRule="auto"/>
              <w:rPr>
                <w:rFonts w:ascii="Times New Roman" w:eastAsia="Times New Roman" w:hAnsi="Times New Roman"/>
                <w:sz w:val="20"/>
                <w:szCs w:val="20"/>
              </w:rPr>
            </w:pPr>
          </w:p>
        </w:tc>
        <w:tc>
          <w:tcPr>
            <w:tcW w:w="1984" w:type="dxa"/>
            <w:shd w:val="clear" w:color="auto" w:fill="auto"/>
          </w:tcPr>
          <w:p w14:paraId="6B4F6A9E" w14:textId="77777777" w:rsidR="00080307" w:rsidRPr="00BF38F8" w:rsidRDefault="00080307" w:rsidP="4EEBAB55">
            <w:pPr>
              <w:spacing w:line="276" w:lineRule="auto"/>
              <w:rPr>
                <w:rFonts w:ascii="Times New Roman" w:eastAsia="Times New Roman" w:hAnsi="Times New Roman"/>
                <w:sz w:val="20"/>
                <w:szCs w:val="20"/>
              </w:rPr>
            </w:pPr>
          </w:p>
        </w:tc>
        <w:tc>
          <w:tcPr>
            <w:tcW w:w="2268" w:type="dxa"/>
            <w:shd w:val="clear" w:color="auto" w:fill="auto"/>
          </w:tcPr>
          <w:p w14:paraId="60BA2BB4" w14:textId="77777777" w:rsidR="00080307" w:rsidRPr="00BF38F8" w:rsidRDefault="00080307" w:rsidP="4EEBAB55">
            <w:pPr>
              <w:spacing w:line="276" w:lineRule="auto"/>
              <w:rPr>
                <w:rFonts w:ascii="Times New Roman" w:eastAsia="Times New Roman" w:hAnsi="Times New Roman"/>
                <w:sz w:val="20"/>
                <w:szCs w:val="20"/>
              </w:rPr>
            </w:pPr>
          </w:p>
        </w:tc>
      </w:tr>
      <w:tr w:rsidR="00080307" w:rsidRPr="00BF38F8" w14:paraId="660D6374" w14:textId="77777777" w:rsidTr="4EEBAB55">
        <w:trPr>
          <w:trHeight w:val="989"/>
        </w:trPr>
        <w:tc>
          <w:tcPr>
            <w:tcW w:w="2977" w:type="dxa"/>
            <w:shd w:val="clear" w:color="auto" w:fill="F7CAAC" w:themeFill="accent2" w:themeFillTint="66"/>
          </w:tcPr>
          <w:p w14:paraId="65B498F4" w14:textId="358DD59D" w:rsidR="00080307" w:rsidRPr="00BF38F8" w:rsidRDefault="00571ABD" w:rsidP="4EEBAB55">
            <w:pPr>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1.3. </w:t>
            </w:r>
            <w:r w:rsidR="00597D9E" w:rsidRPr="00597D9E">
              <w:rPr>
                <w:rFonts w:ascii="Times New Roman" w:hAnsi="Times New Roman"/>
                <w:color w:val="000000" w:themeColor="text1"/>
                <w:sz w:val="20"/>
              </w:rPr>
              <w:t>Admission quotas are determined based on teaching and supervision capacities, scientific and societal needs, and in accordance with the analysis of the labour market</w:t>
            </w:r>
            <w:r>
              <w:rPr>
                <w:rFonts w:ascii="Times New Roman" w:hAnsi="Times New Roman"/>
                <w:color w:val="000000" w:themeColor="text1"/>
                <w:sz w:val="20"/>
              </w:rPr>
              <w:t>.</w:t>
            </w:r>
          </w:p>
        </w:tc>
        <w:tc>
          <w:tcPr>
            <w:tcW w:w="1985" w:type="dxa"/>
            <w:shd w:val="clear" w:color="auto" w:fill="auto"/>
          </w:tcPr>
          <w:p w14:paraId="5C5CB270" w14:textId="77777777" w:rsidR="00080307" w:rsidRPr="00BF38F8" w:rsidRDefault="00080307" w:rsidP="4EEBAB55">
            <w:pPr>
              <w:spacing w:line="276" w:lineRule="auto"/>
              <w:rPr>
                <w:rFonts w:ascii="Times New Roman" w:eastAsia="Times New Roman" w:hAnsi="Times New Roman"/>
                <w:sz w:val="20"/>
                <w:szCs w:val="20"/>
              </w:rPr>
            </w:pPr>
          </w:p>
        </w:tc>
        <w:tc>
          <w:tcPr>
            <w:tcW w:w="1984" w:type="dxa"/>
            <w:shd w:val="clear" w:color="auto" w:fill="auto"/>
          </w:tcPr>
          <w:p w14:paraId="6B365ECF" w14:textId="77777777" w:rsidR="00080307" w:rsidRPr="00BF38F8" w:rsidRDefault="00080307" w:rsidP="4EEBAB55">
            <w:pPr>
              <w:spacing w:line="276" w:lineRule="auto"/>
              <w:rPr>
                <w:rFonts w:ascii="Times New Roman" w:eastAsia="Times New Roman" w:hAnsi="Times New Roman"/>
                <w:sz w:val="20"/>
                <w:szCs w:val="20"/>
              </w:rPr>
            </w:pPr>
          </w:p>
        </w:tc>
        <w:tc>
          <w:tcPr>
            <w:tcW w:w="2268" w:type="dxa"/>
            <w:shd w:val="clear" w:color="auto" w:fill="auto"/>
          </w:tcPr>
          <w:p w14:paraId="1FE00929" w14:textId="77777777" w:rsidR="00080307" w:rsidRPr="00BF38F8" w:rsidRDefault="00080307" w:rsidP="4EEBAB55">
            <w:pPr>
              <w:spacing w:line="276" w:lineRule="auto"/>
              <w:rPr>
                <w:rFonts w:ascii="Times New Roman" w:eastAsia="Times New Roman" w:hAnsi="Times New Roman"/>
                <w:sz w:val="20"/>
                <w:szCs w:val="20"/>
              </w:rPr>
            </w:pPr>
          </w:p>
        </w:tc>
      </w:tr>
      <w:tr w:rsidR="007A3EB5" w:rsidRPr="00BF38F8" w14:paraId="12D85F3C" w14:textId="77777777" w:rsidTr="4EEBAB55">
        <w:trPr>
          <w:trHeight w:val="1065"/>
        </w:trPr>
        <w:tc>
          <w:tcPr>
            <w:tcW w:w="2977" w:type="dxa"/>
            <w:shd w:val="clear" w:color="auto" w:fill="F7CAAC" w:themeFill="accent2" w:themeFillTint="66"/>
          </w:tcPr>
          <w:p w14:paraId="5D6F6C4A" w14:textId="4330ED5A" w:rsidR="007A3EB5" w:rsidRPr="00BF38F8" w:rsidRDefault="00571ABD" w:rsidP="4EEBAB55">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1.4. </w:t>
            </w:r>
            <w:r w:rsidR="00597D9E" w:rsidRPr="00597D9E">
              <w:rPr>
                <w:rFonts w:ascii="Times New Roman" w:hAnsi="Times New Roman"/>
                <w:color w:val="000000" w:themeColor="text1"/>
                <w:sz w:val="20"/>
              </w:rPr>
              <w:t>The higher education institution has developed a clear plan for good international networking and mobility of teachers and doctoral candidates</w:t>
            </w:r>
            <w:r>
              <w:rPr>
                <w:rFonts w:ascii="Times New Roman" w:hAnsi="Times New Roman"/>
                <w:color w:val="000000" w:themeColor="text1"/>
                <w:sz w:val="20"/>
              </w:rPr>
              <w:t>.</w:t>
            </w:r>
          </w:p>
        </w:tc>
        <w:tc>
          <w:tcPr>
            <w:tcW w:w="1985" w:type="dxa"/>
            <w:shd w:val="clear" w:color="auto" w:fill="auto"/>
          </w:tcPr>
          <w:p w14:paraId="169A42E7" w14:textId="77777777" w:rsidR="007A3EB5" w:rsidRPr="00BF38F8" w:rsidRDefault="007A3EB5" w:rsidP="4EEBAB55">
            <w:pPr>
              <w:spacing w:line="276" w:lineRule="auto"/>
              <w:rPr>
                <w:rFonts w:ascii="Times New Roman" w:eastAsia="Times New Roman" w:hAnsi="Times New Roman"/>
                <w:sz w:val="20"/>
                <w:szCs w:val="20"/>
              </w:rPr>
            </w:pPr>
          </w:p>
        </w:tc>
        <w:tc>
          <w:tcPr>
            <w:tcW w:w="1984" w:type="dxa"/>
            <w:shd w:val="clear" w:color="auto" w:fill="auto"/>
          </w:tcPr>
          <w:p w14:paraId="37056099" w14:textId="77777777" w:rsidR="007A3EB5" w:rsidRPr="00BF38F8" w:rsidRDefault="007A3EB5" w:rsidP="4EEBAB55">
            <w:pPr>
              <w:spacing w:line="276" w:lineRule="auto"/>
              <w:rPr>
                <w:rFonts w:ascii="Times New Roman" w:eastAsia="Times New Roman" w:hAnsi="Times New Roman"/>
                <w:sz w:val="20"/>
                <w:szCs w:val="20"/>
              </w:rPr>
            </w:pPr>
          </w:p>
        </w:tc>
        <w:tc>
          <w:tcPr>
            <w:tcW w:w="2268" w:type="dxa"/>
            <w:shd w:val="clear" w:color="auto" w:fill="auto"/>
          </w:tcPr>
          <w:p w14:paraId="6457AEC3" w14:textId="77777777" w:rsidR="007A3EB5" w:rsidRPr="00BF38F8" w:rsidRDefault="007A3EB5" w:rsidP="4EEBAB55">
            <w:pPr>
              <w:spacing w:line="276" w:lineRule="auto"/>
              <w:rPr>
                <w:rFonts w:ascii="Times New Roman" w:eastAsia="Times New Roman" w:hAnsi="Times New Roman"/>
                <w:sz w:val="20"/>
                <w:szCs w:val="20"/>
              </w:rPr>
            </w:pPr>
          </w:p>
        </w:tc>
      </w:tr>
      <w:tr w:rsidR="00571ABD" w:rsidRPr="00BF38F8" w14:paraId="116B3392" w14:textId="77777777" w:rsidTr="4EEBAB55">
        <w:trPr>
          <w:trHeight w:val="1065"/>
        </w:trPr>
        <w:tc>
          <w:tcPr>
            <w:tcW w:w="2977" w:type="dxa"/>
            <w:shd w:val="clear" w:color="auto" w:fill="F7CAAC" w:themeFill="accent2" w:themeFillTint="66"/>
          </w:tcPr>
          <w:p w14:paraId="0C2E79AC" w14:textId="75E22431" w:rsidR="00571ABD" w:rsidRPr="00BF38F8" w:rsidRDefault="00571ABD" w:rsidP="4EEBAB55">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1.5. </w:t>
            </w:r>
            <w:r w:rsidR="00597D9E" w:rsidRPr="00597D9E">
              <w:rPr>
                <w:rFonts w:ascii="Times New Roman" w:hAnsi="Times New Roman"/>
                <w:color w:val="000000" w:themeColor="text1"/>
                <w:sz w:val="20"/>
              </w:rPr>
              <w:t>The rights and obligations of doctoral candidates are regulated by relevant acts of the higher education institution and the study contract which provides institutional and supervisor support to doctoral candidates</w:t>
            </w:r>
            <w:r>
              <w:rPr>
                <w:rFonts w:ascii="Times New Roman" w:hAnsi="Times New Roman"/>
                <w:color w:val="000000" w:themeColor="text1"/>
                <w:sz w:val="20"/>
              </w:rPr>
              <w:t>.</w:t>
            </w:r>
          </w:p>
        </w:tc>
        <w:tc>
          <w:tcPr>
            <w:tcW w:w="1985" w:type="dxa"/>
            <w:shd w:val="clear" w:color="auto" w:fill="auto"/>
          </w:tcPr>
          <w:p w14:paraId="6DFE6DE9" w14:textId="77777777" w:rsidR="00571ABD" w:rsidRPr="00BF38F8" w:rsidRDefault="00571ABD" w:rsidP="4EEBAB55">
            <w:pPr>
              <w:spacing w:line="276" w:lineRule="auto"/>
              <w:rPr>
                <w:rFonts w:ascii="Times New Roman" w:eastAsia="Times New Roman" w:hAnsi="Times New Roman"/>
                <w:sz w:val="20"/>
                <w:szCs w:val="20"/>
              </w:rPr>
            </w:pPr>
          </w:p>
        </w:tc>
        <w:tc>
          <w:tcPr>
            <w:tcW w:w="1984" w:type="dxa"/>
            <w:shd w:val="clear" w:color="auto" w:fill="auto"/>
          </w:tcPr>
          <w:p w14:paraId="54CB66D9" w14:textId="77777777" w:rsidR="00571ABD" w:rsidRPr="00BF38F8" w:rsidRDefault="00571ABD" w:rsidP="4EEBAB55">
            <w:pPr>
              <w:spacing w:line="276" w:lineRule="auto"/>
              <w:rPr>
                <w:rFonts w:ascii="Times New Roman" w:eastAsia="Times New Roman" w:hAnsi="Times New Roman"/>
                <w:sz w:val="20"/>
                <w:szCs w:val="20"/>
              </w:rPr>
            </w:pPr>
          </w:p>
        </w:tc>
        <w:tc>
          <w:tcPr>
            <w:tcW w:w="2268" w:type="dxa"/>
            <w:shd w:val="clear" w:color="auto" w:fill="auto"/>
          </w:tcPr>
          <w:p w14:paraId="1A357F8E" w14:textId="77777777" w:rsidR="00571ABD" w:rsidRPr="00BF38F8" w:rsidRDefault="00571ABD" w:rsidP="4EEBAB55">
            <w:pPr>
              <w:spacing w:line="276" w:lineRule="auto"/>
              <w:rPr>
                <w:rFonts w:ascii="Times New Roman" w:eastAsia="Times New Roman" w:hAnsi="Times New Roman"/>
                <w:sz w:val="20"/>
                <w:szCs w:val="20"/>
              </w:rPr>
            </w:pPr>
          </w:p>
        </w:tc>
      </w:tr>
      <w:tr w:rsidR="00571ABD" w:rsidRPr="00BF38F8" w14:paraId="2BC601D7" w14:textId="77777777" w:rsidTr="4EEBAB55">
        <w:trPr>
          <w:trHeight w:val="1065"/>
        </w:trPr>
        <w:tc>
          <w:tcPr>
            <w:tcW w:w="2977" w:type="dxa"/>
            <w:shd w:val="clear" w:color="auto" w:fill="F7CAAC" w:themeFill="accent2" w:themeFillTint="66"/>
          </w:tcPr>
          <w:p w14:paraId="51226BD6" w14:textId="19B4AE41" w:rsidR="00571ABD" w:rsidRPr="00BF38F8" w:rsidRDefault="00571ABD" w:rsidP="4EEBAB55">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1.6. </w:t>
            </w:r>
            <w:r w:rsidR="00597D9E" w:rsidRPr="00597D9E">
              <w:rPr>
                <w:rFonts w:ascii="Times New Roman" w:hAnsi="Times New Roman"/>
                <w:color w:val="000000" w:themeColor="text1"/>
                <w:sz w:val="20"/>
              </w:rPr>
              <w:t>The higher education institution pursues a strong policy of research integrity, ethics and professional conduct</w:t>
            </w:r>
            <w:r>
              <w:rPr>
                <w:rFonts w:ascii="Times New Roman" w:hAnsi="Times New Roman"/>
                <w:color w:val="000000" w:themeColor="text1"/>
                <w:sz w:val="20"/>
              </w:rPr>
              <w:t>.</w:t>
            </w:r>
          </w:p>
        </w:tc>
        <w:tc>
          <w:tcPr>
            <w:tcW w:w="1985" w:type="dxa"/>
            <w:shd w:val="clear" w:color="auto" w:fill="auto"/>
          </w:tcPr>
          <w:p w14:paraId="308FCE07" w14:textId="77777777" w:rsidR="00571ABD" w:rsidRPr="00BF38F8" w:rsidRDefault="00571ABD" w:rsidP="4EEBAB55">
            <w:pPr>
              <w:spacing w:line="276" w:lineRule="auto"/>
              <w:rPr>
                <w:rFonts w:ascii="Times New Roman" w:eastAsia="Times New Roman" w:hAnsi="Times New Roman"/>
                <w:sz w:val="20"/>
                <w:szCs w:val="20"/>
              </w:rPr>
            </w:pPr>
          </w:p>
        </w:tc>
        <w:tc>
          <w:tcPr>
            <w:tcW w:w="1984" w:type="dxa"/>
            <w:shd w:val="clear" w:color="auto" w:fill="auto"/>
          </w:tcPr>
          <w:p w14:paraId="17DFC1DB" w14:textId="77777777" w:rsidR="00571ABD" w:rsidRPr="00BF38F8" w:rsidRDefault="00571ABD" w:rsidP="4EEBAB55">
            <w:pPr>
              <w:spacing w:line="276" w:lineRule="auto"/>
              <w:rPr>
                <w:rFonts w:ascii="Times New Roman" w:eastAsia="Times New Roman" w:hAnsi="Times New Roman"/>
                <w:sz w:val="20"/>
                <w:szCs w:val="20"/>
              </w:rPr>
            </w:pPr>
          </w:p>
        </w:tc>
        <w:tc>
          <w:tcPr>
            <w:tcW w:w="2268" w:type="dxa"/>
            <w:shd w:val="clear" w:color="auto" w:fill="auto"/>
          </w:tcPr>
          <w:p w14:paraId="7E1CA3D4" w14:textId="77777777" w:rsidR="00571ABD" w:rsidRPr="00BF38F8" w:rsidRDefault="00571ABD" w:rsidP="4EEBAB55">
            <w:pPr>
              <w:spacing w:line="276" w:lineRule="auto"/>
              <w:rPr>
                <w:rFonts w:ascii="Times New Roman" w:eastAsia="Times New Roman" w:hAnsi="Times New Roman"/>
                <w:sz w:val="20"/>
                <w:szCs w:val="20"/>
              </w:rPr>
            </w:pPr>
          </w:p>
        </w:tc>
      </w:tr>
    </w:tbl>
    <w:p w14:paraId="0BB324A7" w14:textId="7E4DD627" w:rsidR="003207F6" w:rsidRPr="00BF38F8" w:rsidRDefault="003207F6" w:rsidP="4EEBAB55">
      <w:pPr>
        <w:jc w:val="both"/>
        <w:rPr>
          <w:rFonts w:ascii="Times New Roman" w:eastAsia="Times New Roman" w:hAnsi="Times New Roman"/>
          <w:b/>
          <w:bCs/>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843"/>
        <w:gridCol w:w="2126"/>
        <w:gridCol w:w="1843"/>
      </w:tblGrid>
      <w:tr w:rsidR="003207F6" w:rsidRPr="00BF38F8" w14:paraId="644891E6" w14:textId="77777777" w:rsidTr="4EEBAB55">
        <w:trPr>
          <w:trHeight w:val="835"/>
        </w:trPr>
        <w:tc>
          <w:tcPr>
            <w:tcW w:w="9073" w:type="dxa"/>
            <w:gridSpan w:val="4"/>
            <w:shd w:val="clear" w:color="auto" w:fill="DAEEF3"/>
            <w:vAlign w:val="center"/>
          </w:tcPr>
          <w:p w14:paraId="284E70C2" w14:textId="77777777" w:rsidR="003207F6" w:rsidRPr="00BF38F8" w:rsidRDefault="777BD5A2" w:rsidP="4EEBAB55">
            <w:pPr>
              <w:spacing w:line="276" w:lineRule="auto"/>
              <w:jc w:val="center"/>
              <w:rPr>
                <w:rFonts w:ascii="Times New Roman" w:eastAsia="Times New Roman" w:hAnsi="Times New Roman"/>
                <w:i/>
                <w:iCs/>
                <w:sz w:val="28"/>
                <w:szCs w:val="28"/>
              </w:rPr>
            </w:pPr>
            <w:bookmarkStart w:id="25" w:name="_Hlk169700729"/>
            <w:r>
              <w:rPr>
                <w:rFonts w:ascii="Times New Roman" w:hAnsi="Times New Roman"/>
                <w:i/>
                <w:sz w:val="28"/>
              </w:rPr>
              <w:t>Quality grade by standard</w:t>
            </w:r>
          </w:p>
        </w:tc>
      </w:tr>
      <w:tr w:rsidR="003207F6" w:rsidRPr="00BF38F8" w14:paraId="07E7D400" w14:textId="77777777" w:rsidTr="4EEBAB55">
        <w:trPr>
          <w:trHeight w:val="705"/>
        </w:trPr>
        <w:tc>
          <w:tcPr>
            <w:tcW w:w="3261" w:type="dxa"/>
            <w:shd w:val="clear" w:color="auto" w:fill="auto"/>
            <w:vAlign w:val="center"/>
          </w:tcPr>
          <w:p w14:paraId="4F121313" w14:textId="393EC57C" w:rsidR="003207F6" w:rsidRPr="00BF38F8" w:rsidRDefault="00B23A75" w:rsidP="4EEBAB55">
            <w:pPr>
              <w:spacing w:line="276" w:lineRule="auto"/>
              <w:rPr>
                <w:rFonts w:ascii="Times New Roman" w:eastAsia="Times New Roman" w:hAnsi="Times New Roman"/>
                <w:i/>
                <w:sz w:val="20"/>
                <w:szCs w:val="20"/>
              </w:rPr>
            </w:pPr>
            <w:r>
              <w:rPr>
                <w:rFonts w:ascii="Times New Roman" w:hAnsi="Times New Roman"/>
                <w:i/>
                <w:sz w:val="20"/>
              </w:rPr>
              <w:t>II. Study programme</w:t>
            </w:r>
          </w:p>
        </w:tc>
        <w:tc>
          <w:tcPr>
            <w:tcW w:w="1843" w:type="dxa"/>
            <w:shd w:val="clear" w:color="auto" w:fill="auto"/>
            <w:vAlign w:val="center"/>
          </w:tcPr>
          <w:p w14:paraId="037296AC" w14:textId="545A1093" w:rsidR="003207F6"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Not fulfilled</w:t>
            </w:r>
          </w:p>
        </w:tc>
        <w:tc>
          <w:tcPr>
            <w:tcW w:w="2126" w:type="dxa"/>
            <w:shd w:val="clear" w:color="auto" w:fill="auto"/>
            <w:vAlign w:val="center"/>
          </w:tcPr>
          <w:p w14:paraId="5E0B04FF" w14:textId="64C30B9C" w:rsidR="003207F6"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Partially fulfilled</w:t>
            </w:r>
          </w:p>
        </w:tc>
        <w:tc>
          <w:tcPr>
            <w:tcW w:w="1843" w:type="dxa"/>
            <w:shd w:val="clear" w:color="auto" w:fill="auto"/>
            <w:vAlign w:val="center"/>
          </w:tcPr>
          <w:p w14:paraId="67CB9389" w14:textId="58F3D604" w:rsidR="003207F6"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Fulfilled</w:t>
            </w:r>
          </w:p>
        </w:tc>
      </w:tr>
      <w:tr w:rsidR="003207F6" w:rsidRPr="00BF38F8" w14:paraId="5902F734" w14:textId="77777777" w:rsidTr="4EEBAB55">
        <w:trPr>
          <w:trHeight w:val="989"/>
        </w:trPr>
        <w:tc>
          <w:tcPr>
            <w:tcW w:w="3261" w:type="dxa"/>
            <w:shd w:val="clear" w:color="auto" w:fill="F7CAAC" w:themeFill="accent2" w:themeFillTint="66"/>
          </w:tcPr>
          <w:p w14:paraId="6FB61F66" w14:textId="4226CAE6" w:rsidR="00003F13" w:rsidRPr="00BF38F8" w:rsidRDefault="00003F13" w:rsidP="00003F13">
            <w:pPr>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2.1. </w:t>
            </w:r>
            <w:r w:rsidR="00597D9E" w:rsidRPr="00597D9E">
              <w:rPr>
                <w:rFonts w:ascii="Times New Roman" w:hAnsi="Times New Roman"/>
                <w:color w:val="000000" w:themeColor="text1"/>
                <w:sz w:val="20"/>
              </w:rPr>
              <w:t>The content and quality of the study programme are aligned with the latest scientific achievements in the relevant discipline, professional standards and internationally recognized standards of quality of doctoral education</w:t>
            </w:r>
            <w:r>
              <w:rPr>
                <w:rFonts w:ascii="Times New Roman" w:hAnsi="Times New Roman"/>
                <w:color w:val="000000" w:themeColor="text1"/>
                <w:sz w:val="20"/>
              </w:rPr>
              <w:t>.</w:t>
            </w:r>
          </w:p>
          <w:p w14:paraId="63BCC6AF" w14:textId="3FC2B749" w:rsidR="003207F6" w:rsidRPr="00BF38F8" w:rsidRDefault="003207F6" w:rsidP="00003F13">
            <w:pPr>
              <w:rPr>
                <w:rFonts w:ascii="Times New Roman" w:eastAsia="Times New Roman" w:hAnsi="Times New Roman"/>
                <w:color w:val="000000" w:themeColor="text1"/>
                <w:sz w:val="20"/>
                <w:szCs w:val="20"/>
              </w:rPr>
            </w:pPr>
          </w:p>
        </w:tc>
        <w:tc>
          <w:tcPr>
            <w:tcW w:w="1843" w:type="dxa"/>
            <w:shd w:val="clear" w:color="auto" w:fill="auto"/>
          </w:tcPr>
          <w:p w14:paraId="5C1F1ABD"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3051A578" w14:textId="77777777" w:rsidR="003207F6" w:rsidRPr="00BF38F8" w:rsidRDefault="003207F6" w:rsidP="4EEBAB55">
            <w:pPr>
              <w:spacing w:line="276" w:lineRule="auto"/>
              <w:rPr>
                <w:rFonts w:ascii="Times New Roman" w:eastAsia="Times New Roman" w:hAnsi="Times New Roman"/>
                <w:sz w:val="20"/>
                <w:szCs w:val="20"/>
              </w:rPr>
            </w:pPr>
          </w:p>
        </w:tc>
        <w:tc>
          <w:tcPr>
            <w:tcW w:w="1843" w:type="dxa"/>
            <w:shd w:val="clear" w:color="auto" w:fill="auto"/>
          </w:tcPr>
          <w:p w14:paraId="4745BA25" w14:textId="77777777" w:rsidR="003207F6" w:rsidRPr="00BF38F8" w:rsidRDefault="003207F6" w:rsidP="4EEBAB55">
            <w:pPr>
              <w:spacing w:line="276" w:lineRule="auto"/>
              <w:rPr>
                <w:rFonts w:ascii="Times New Roman" w:eastAsia="Times New Roman" w:hAnsi="Times New Roman"/>
                <w:sz w:val="20"/>
                <w:szCs w:val="20"/>
              </w:rPr>
            </w:pPr>
          </w:p>
        </w:tc>
      </w:tr>
      <w:tr w:rsidR="003207F6" w:rsidRPr="00BF38F8" w14:paraId="053D7FC2" w14:textId="77777777" w:rsidTr="4EEBAB55">
        <w:trPr>
          <w:trHeight w:val="989"/>
        </w:trPr>
        <w:tc>
          <w:tcPr>
            <w:tcW w:w="3261" w:type="dxa"/>
            <w:shd w:val="clear" w:color="auto" w:fill="F7CAAC" w:themeFill="accent2" w:themeFillTint="66"/>
          </w:tcPr>
          <w:p w14:paraId="61D276F5" w14:textId="7558AA78" w:rsidR="003207F6" w:rsidRPr="00BF38F8" w:rsidRDefault="00003F13" w:rsidP="00003F13">
            <w:pPr>
              <w:rPr>
                <w:rFonts w:ascii="Times New Roman" w:eastAsia="Times New Roman" w:hAnsi="Times New Roman"/>
                <w:color w:val="000000" w:themeColor="text1"/>
                <w:sz w:val="20"/>
                <w:szCs w:val="20"/>
              </w:rPr>
            </w:pPr>
            <w:r>
              <w:rPr>
                <w:rFonts w:ascii="Times New Roman" w:hAnsi="Times New Roman"/>
                <w:color w:val="000000" w:themeColor="text1"/>
                <w:sz w:val="20"/>
              </w:rPr>
              <w:lastRenderedPageBreak/>
              <w:t xml:space="preserve">2.2. </w:t>
            </w:r>
            <w:r w:rsidR="00597D9E" w:rsidRPr="00597D9E">
              <w:rPr>
                <w:rFonts w:ascii="Times New Roman" w:hAnsi="Times New Roman"/>
                <w:color w:val="000000" w:themeColor="text1"/>
                <w:sz w:val="20"/>
              </w:rPr>
              <w:t>The higher education institution has a document constituting evidence of accredited graduate, i.e. integrated undergraduate and graduate studies delivered in the same scientific or artistic field and the name of the doctoral study programme is aligned with the content of the doctoral study programme and the qualification gained upon its completion</w:t>
            </w:r>
            <w:r>
              <w:rPr>
                <w:rFonts w:ascii="Times New Roman" w:hAnsi="Times New Roman"/>
                <w:color w:val="000000" w:themeColor="text1"/>
                <w:sz w:val="20"/>
              </w:rPr>
              <w:t>.</w:t>
            </w:r>
          </w:p>
        </w:tc>
        <w:tc>
          <w:tcPr>
            <w:tcW w:w="1843" w:type="dxa"/>
            <w:shd w:val="clear" w:color="auto" w:fill="auto"/>
          </w:tcPr>
          <w:p w14:paraId="622A7283"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1177FFCF" w14:textId="77777777" w:rsidR="003207F6" w:rsidRPr="00BF38F8" w:rsidRDefault="003207F6" w:rsidP="4EEBAB55">
            <w:pPr>
              <w:spacing w:line="276" w:lineRule="auto"/>
              <w:rPr>
                <w:rFonts w:ascii="Times New Roman" w:eastAsia="Times New Roman" w:hAnsi="Times New Roman"/>
                <w:sz w:val="20"/>
                <w:szCs w:val="20"/>
              </w:rPr>
            </w:pPr>
          </w:p>
        </w:tc>
        <w:tc>
          <w:tcPr>
            <w:tcW w:w="1843" w:type="dxa"/>
            <w:shd w:val="clear" w:color="auto" w:fill="auto"/>
          </w:tcPr>
          <w:p w14:paraId="439D511C" w14:textId="77777777" w:rsidR="003207F6" w:rsidRPr="00BF38F8" w:rsidRDefault="003207F6" w:rsidP="4EEBAB55">
            <w:pPr>
              <w:spacing w:line="276" w:lineRule="auto"/>
              <w:rPr>
                <w:rFonts w:ascii="Times New Roman" w:eastAsia="Times New Roman" w:hAnsi="Times New Roman"/>
                <w:sz w:val="20"/>
                <w:szCs w:val="20"/>
              </w:rPr>
            </w:pPr>
          </w:p>
        </w:tc>
      </w:tr>
      <w:tr w:rsidR="003207F6" w:rsidRPr="00BF38F8" w14:paraId="5326761A" w14:textId="77777777" w:rsidTr="4EEBAB55">
        <w:trPr>
          <w:trHeight w:val="989"/>
        </w:trPr>
        <w:tc>
          <w:tcPr>
            <w:tcW w:w="3261" w:type="dxa"/>
            <w:shd w:val="clear" w:color="auto" w:fill="F7CAAC" w:themeFill="accent2" w:themeFillTint="66"/>
          </w:tcPr>
          <w:p w14:paraId="235AEE20" w14:textId="1D07ADDB" w:rsidR="003207F6" w:rsidRPr="00BF38F8" w:rsidRDefault="00003F13" w:rsidP="4EEBAB55">
            <w:pPr>
              <w:spacing w:line="25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2.3. </w:t>
            </w:r>
            <w:r w:rsidR="00597D9E" w:rsidRPr="00597D9E">
              <w:rPr>
                <w:rFonts w:ascii="Times New Roman" w:hAnsi="Times New Roman"/>
                <w:color w:val="000000" w:themeColor="text1"/>
                <w:sz w:val="20"/>
              </w:rPr>
              <w:t>Intended learning outcomes of the doctoral study programme are aligned with level 8.2. of the Croatian Qualifications Framework and are clearly linked to the learning outcomes of individual teaching content, supervisor and research activity</w:t>
            </w:r>
            <w:r>
              <w:rPr>
                <w:rFonts w:ascii="Times New Roman" w:hAnsi="Times New Roman"/>
                <w:color w:val="000000" w:themeColor="text1"/>
                <w:sz w:val="20"/>
              </w:rPr>
              <w:t>.</w:t>
            </w:r>
          </w:p>
        </w:tc>
        <w:tc>
          <w:tcPr>
            <w:tcW w:w="1843" w:type="dxa"/>
            <w:shd w:val="clear" w:color="auto" w:fill="auto"/>
          </w:tcPr>
          <w:p w14:paraId="726E0163"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013822E9" w14:textId="77777777" w:rsidR="003207F6" w:rsidRPr="00BF38F8" w:rsidRDefault="003207F6" w:rsidP="4EEBAB55">
            <w:pPr>
              <w:spacing w:line="276" w:lineRule="auto"/>
              <w:rPr>
                <w:rFonts w:ascii="Times New Roman" w:eastAsia="Times New Roman" w:hAnsi="Times New Roman"/>
                <w:sz w:val="20"/>
                <w:szCs w:val="20"/>
              </w:rPr>
            </w:pPr>
          </w:p>
        </w:tc>
        <w:tc>
          <w:tcPr>
            <w:tcW w:w="1843" w:type="dxa"/>
            <w:shd w:val="clear" w:color="auto" w:fill="auto"/>
          </w:tcPr>
          <w:p w14:paraId="61A00681" w14:textId="77777777" w:rsidR="003207F6" w:rsidRPr="00BF38F8" w:rsidRDefault="003207F6" w:rsidP="4EEBAB55">
            <w:pPr>
              <w:spacing w:line="276" w:lineRule="auto"/>
              <w:rPr>
                <w:rFonts w:ascii="Times New Roman" w:eastAsia="Times New Roman" w:hAnsi="Times New Roman"/>
                <w:sz w:val="20"/>
                <w:szCs w:val="20"/>
              </w:rPr>
            </w:pPr>
          </w:p>
        </w:tc>
      </w:tr>
      <w:tr w:rsidR="003207F6" w:rsidRPr="00BF38F8" w14:paraId="0FD74863" w14:textId="77777777" w:rsidTr="4EEBAB55">
        <w:trPr>
          <w:trHeight w:val="989"/>
        </w:trPr>
        <w:tc>
          <w:tcPr>
            <w:tcW w:w="3261" w:type="dxa"/>
            <w:shd w:val="clear" w:color="auto" w:fill="F7CAAC" w:themeFill="accent2" w:themeFillTint="66"/>
          </w:tcPr>
          <w:p w14:paraId="058DB6B0" w14:textId="095E76B3" w:rsidR="003207F6" w:rsidRPr="00BF38F8" w:rsidRDefault="00003F13" w:rsidP="4EEBAB55">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2.4. </w:t>
            </w:r>
            <w:r w:rsidR="00597D9E" w:rsidRPr="00597D9E">
              <w:rPr>
                <w:rFonts w:ascii="Times New Roman" w:hAnsi="Times New Roman"/>
                <w:color w:val="000000" w:themeColor="text1"/>
                <w:sz w:val="20"/>
              </w:rPr>
              <w:t>Teaching and learning methods are compatible with level 8.2. of the Croatian Qualifications Framework and ensure the achievement of clearly defined intended learning outcomes</w:t>
            </w:r>
            <w:r>
              <w:rPr>
                <w:rFonts w:ascii="Times New Roman" w:hAnsi="Times New Roman"/>
                <w:color w:val="000000" w:themeColor="text1"/>
                <w:sz w:val="20"/>
              </w:rPr>
              <w:t>.</w:t>
            </w:r>
          </w:p>
        </w:tc>
        <w:tc>
          <w:tcPr>
            <w:tcW w:w="1843" w:type="dxa"/>
            <w:shd w:val="clear" w:color="auto" w:fill="auto"/>
          </w:tcPr>
          <w:p w14:paraId="28A63F5A"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0CD92921" w14:textId="77777777" w:rsidR="003207F6" w:rsidRPr="00BF38F8" w:rsidRDefault="003207F6" w:rsidP="4EEBAB55">
            <w:pPr>
              <w:spacing w:line="276" w:lineRule="auto"/>
              <w:rPr>
                <w:rFonts w:ascii="Times New Roman" w:eastAsia="Times New Roman" w:hAnsi="Times New Roman"/>
                <w:sz w:val="20"/>
                <w:szCs w:val="20"/>
              </w:rPr>
            </w:pPr>
          </w:p>
        </w:tc>
        <w:tc>
          <w:tcPr>
            <w:tcW w:w="1843" w:type="dxa"/>
            <w:shd w:val="clear" w:color="auto" w:fill="auto"/>
          </w:tcPr>
          <w:p w14:paraId="020B8AC5" w14:textId="77777777" w:rsidR="003207F6" w:rsidRPr="00BF38F8" w:rsidRDefault="003207F6" w:rsidP="4EEBAB55">
            <w:pPr>
              <w:spacing w:line="276" w:lineRule="auto"/>
              <w:rPr>
                <w:rFonts w:ascii="Times New Roman" w:eastAsia="Times New Roman" w:hAnsi="Times New Roman"/>
                <w:sz w:val="20"/>
                <w:szCs w:val="20"/>
              </w:rPr>
            </w:pPr>
          </w:p>
        </w:tc>
      </w:tr>
      <w:tr w:rsidR="003207F6" w:rsidRPr="00BF38F8" w14:paraId="6FC0D8F9" w14:textId="77777777" w:rsidTr="4EEBAB55">
        <w:trPr>
          <w:trHeight w:val="989"/>
        </w:trPr>
        <w:tc>
          <w:tcPr>
            <w:tcW w:w="3261" w:type="dxa"/>
            <w:shd w:val="clear" w:color="auto" w:fill="F7CAAC" w:themeFill="accent2" w:themeFillTint="66"/>
          </w:tcPr>
          <w:p w14:paraId="7BC02133" w14:textId="50DFBE98" w:rsidR="003207F6" w:rsidRPr="00BF38F8" w:rsidRDefault="00003F13" w:rsidP="4EEBAB55">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2.5. </w:t>
            </w:r>
            <w:r w:rsidR="00597D9E" w:rsidRPr="00597D9E">
              <w:rPr>
                <w:rFonts w:ascii="Times New Roman" w:hAnsi="Times New Roman"/>
                <w:color w:val="000000" w:themeColor="text1"/>
                <w:sz w:val="20"/>
              </w:rPr>
              <w:t xml:space="preserve">The content of the doctoral study programme is adapted to the needs of research activity and training doctoral candidates for pursuing research activity (individual course plan, generic skills, etc.).  </w:t>
            </w:r>
          </w:p>
        </w:tc>
        <w:tc>
          <w:tcPr>
            <w:tcW w:w="1843" w:type="dxa"/>
            <w:shd w:val="clear" w:color="auto" w:fill="auto"/>
          </w:tcPr>
          <w:p w14:paraId="14C6AAF3"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2498E4DA" w14:textId="77777777" w:rsidR="003207F6" w:rsidRPr="00BF38F8" w:rsidRDefault="003207F6" w:rsidP="4EEBAB55">
            <w:pPr>
              <w:spacing w:line="276" w:lineRule="auto"/>
              <w:rPr>
                <w:rFonts w:ascii="Times New Roman" w:eastAsia="Times New Roman" w:hAnsi="Times New Roman"/>
                <w:sz w:val="20"/>
                <w:szCs w:val="20"/>
              </w:rPr>
            </w:pPr>
          </w:p>
        </w:tc>
        <w:tc>
          <w:tcPr>
            <w:tcW w:w="1843" w:type="dxa"/>
            <w:shd w:val="clear" w:color="auto" w:fill="auto"/>
          </w:tcPr>
          <w:p w14:paraId="189037FE" w14:textId="77777777" w:rsidR="003207F6" w:rsidRPr="00BF38F8" w:rsidRDefault="003207F6" w:rsidP="4EEBAB55">
            <w:pPr>
              <w:spacing w:line="276" w:lineRule="auto"/>
              <w:rPr>
                <w:rFonts w:ascii="Times New Roman" w:eastAsia="Times New Roman" w:hAnsi="Times New Roman"/>
                <w:sz w:val="20"/>
                <w:szCs w:val="20"/>
              </w:rPr>
            </w:pPr>
          </w:p>
        </w:tc>
      </w:tr>
      <w:bookmarkEnd w:id="25"/>
    </w:tbl>
    <w:p w14:paraId="3BAC22B1" w14:textId="6C1939AE" w:rsidR="006D6D51" w:rsidRPr="00BF38F8" w:rsidRDefault="006D6D51" w:rsidP="4EEBAB55">
      <w:pPr>
        <w:jc w:val="both"/>
        <w:rPr>
          <w:rFonts w:ascii="Times New Roman" w:eastAsia="Times New Roman" w:hAnsi="Times New Roman"/>
          <w:b/>
          <w:bCs/>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127"/>
        <w:gridCol w:w="1984"/>
        <w:gridCol w:w="2126"/>
      </w:tblGrid>
      <w:tr w:rsidR="003207F6" w:rsidRPr="00BF38F8" w14:paraId="1E8F4CBB" w14:textId="77777777" w:rsidTr="4EEBAB55">
        <w:trPr>
          <w:trHeight w:val="835"/>
        </w:trPr>
        <w:tc>
          <w:tcPr>
            <w:tcW w:w="9214" w:type="dxa"/>
            <w:gridSpan w:val="4"/>
            <w:shd w:val="clear" w:color="auto" w:fill="DAEEF3"/>
            <w:vAlign w:val="center"/>
          </w:tcPr>
          <w:p w14:paraId="74D806F1" w14:textId="77777777" w:rsidR="003207F6" w:rsidRPr="00BF38F8" w:rsidRDefault="777BD5A2" w:rsidP="4EEBAB55">
            <w:pPr>
              <w:spacing w:line="276" w:lineRule="auto"/>
              <w:jc w:val="center"/>
              <w:rPr>
                <w:rFonts w:ascii="Times New Roman" w:eastAsia="Times New Roman" w:hAnsi="Times New Roman"/>
                <w:i/>
                <w:iCs/>
                <w:sz w:val="28"/>
                <w:szCs w:val="28"/>
              </w:rPr>
            </w:pPr>
            <w:r>
              <w:rPr>
                <w:rFonts w:ascii="Times New Roman" w:hAnsi="Times New Roman"/>
                <w:i/>
                <w:sz w:val="28"/>
              </w:rPr>
              <w:t>Quality grade by standard</w:t>
            </w:r>
          </w:p>
        </w:tc>
      </w:tr>
      <w:tr w:rsidR="003207F6" w:rsidRPr="00BF38F8" w14:paraId="6B93233D" w14:textId="77777777" w:rsidTr="4EEBAB55">
        <w:trPr>
          <w:trHeight w:val="705"/>
        </w:trPr>
        <w:tc>
          <w:tcPr>
            <w:tcW w:w="2977" w:type="dxa"/>
            <w:shd w:val="clear" w:color="auto" w:fill="auto"/>
            <w:vAlign w:val="center"/>
          </w:tcPr>
          <w:p w14:paraId="7A7F5B1A" w14:textId="6D90C8E4" w:rsidR="003207F6" w:rsidRPr="00BF38F8" w:rsidRDefault="00B23A75" w:rsidP="4EEBAB55">
            <w:pPr>
              <w:spacing w:line="276" w:lineRule="auto"/>
              <w:rPr>
                <w:rFonts w:ascii="Times New Roman" w:eastAsia="Times New Roman" w:hAnsi="Times New Roman"/>
                <w:sz w:val="20"/>
                <w:szCs w:val="20"/>
              </w:rPr>
            </w:pPr>
            <w:r>
              <w:rPr>
                <w:rFonts w:ascii="Times New Roman" w:hAnsi="Times New Roman"/>
                <w:i/>
                <w:sz w:val="20"/>
              </w:rPr>
              <w:t>III. Teaching process and doctoral candidates support</w:t>
            </w:r>
          </w:p>
        </w:tc>
        <w:tc>
          <w:tcPr>
            <w:tcW w:w="2127" w:type="dxa"/>
            <w:shd w:val="clear" w:color="auto" w:fill="auto"/>
            <w:vAlign w:val="center"/>
          </w:tcPr>
          <w:p w14:paraId="02D6E4FE" w14:textId="4E7494C3" w:rsidR="003207F6"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Not fulfilled</w:t>
            </w:r>
          </w:p>
        </w:tc>
        <w:tc>
          <w:tcPr>
            <w:tcW w:w="1984" w:type="dxa"/>
            <w:shd w:val="clear" w:color="auto" w:fill="auto"/>
            <w:vAlign w:val="center"/>
          </w:tcPr>
          <w:p w14:paraId="091B9129" w14:textId="0F184167" w:rsidR="003207F6"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Partially fulfilled</w:t>
            </w:r>
          </w:p>
        </w:tc>
        <w:tc>
          <w:tcPr>
            <w:tcW w:w="2126" w:type="dxa"/>
            <w:shd w:val="clear" w:color="auto" w:fill="auto"/>
            <w:vAlign w:val="center"/>
          </w:tcPr>
          <w:p w14:paraId="019C7DCF" w14:textId="750AB594" w:rsidR="003207F6" w:rsidRPr="00BF38F8" w:rsidRDefault="31B1D4BD" w:rsidP="4EEBAB55">
            <w:pPr>
              <w:spacing w:line="276" w:lineRule="auto"/>
              <w:jc w:val="center"/>
              <w:rPr>
                <w:rFonts w:ascii="Times New Roman" w:eastAsia="Times New Roman" w:hAnsi="Times New Roman"/>
                <w:i/>
                <w:iCs/>
                <w:sz w:val="20"/>
                <w:szCs w:val="20"/>
              </w:rPr>
            </w:pPr>
            <w:r>
              <w:rPr>
                <w:rFonts w:ascii="Times New Roman" w:hAnsi="Times New Roman"/>
                <w:sz w:val="20"/>
              </w:rPr>
              <w:t>Fulfilled</w:t>
            </w:r>
          </w:p>
        </w:tc>
      </w:tr>
      <w:tr w:rsidR="003207F6" w:rsidRPr="00BF38F8" w14:paraId="65916BD4" w14:textId="77777777" w:rsidTr="4EEBAB55">
        <w:trPr>
          <w:trHeight w:val="989"/>
        </w:trPr>
        <w:tc>
          <w:tcPr>
            <w:tcW w:w="2977" w:type="dxa"/>
            <w:shd w:val="clear" w:color="auto" w:fill="F7CAAC" w:themeFill="accent2" w:themeFillTint="66"/>
          </w:tcPr>
          <w:p w14:paraId="1B588AAA" w14:textId="7B04BD7C" w:rsidR="00003F13" w:rsidRPr="00BF38F8" w:rsidRDefault="00003F13" w:rsidP="00003F13">
            <w:pPr>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3.1. </w:t>
            </w:r>
            <w:r w:rsidR="00597D9E" w:rsidRPr="00597D9E">
              <w:rPr>
                <w:rFonts w:ascii="Times New Roman" w:hAnsi="Times New Roman"/>
                <w:color w:val="000000" w:themeColor="text1"/>
                <w:sz w:val="20"/>
              </w:rPr>
              <w:t xml:space="preserve">Admission procedure is coherent and transparent, the criteria are aligned with international standards, the complaints procedure is in place and the admission procedure is based on the selection of the best, i.e. motivated and talented doctoral candidates.  </w:t>
            </w:r>
          </w:p>
          <w:p w14:paraId="06BBBCD3" w14:textId="66100E7A" w:rsidR="003207F6" w:rsidRPr="00BF38F8" w:rsidRDefault="003207F6" w:rsidP="00003F13">
            <w:pPr>
              <w:rPr>
                <w:rFonts w:ascii="Times New Roman" w:eastAsia="Times New Roman" w:hAnsi="Times New Roman"/>
                <w:color w:val="000000" w:themeColor="text1"/>
                <w:sz w:val="20"/>
                <w:szCs w:val="20"/>
              </w:rPr>
            </w:pPr>
          </w:p>
        </w:tc>
        <w:tc>
          <w:tcPr>
            <w:tcW w:w="2127" w:type="dxa"/>
            <w:shd w:val="clear" w:color="auto" w:fill="auto"/>
          </w:tcPr>
          <w:p w14:paraId="6B47A4B8" w14:textId="77777777" w:rsidR="003207F6" w:rsidRPr="00BF38F8" w:rsidRDefault="003207F6" w:rsidP="4EEBAB55">
            <w:pPr>
              <w:spacing w:line="276" w:lineRule="auto"/>
              <w:rPr>
                <w:rFonts w:ascii="Times New Roman" w:eastAsia="Times New Roman" w:hAnsi="Times New Roman"/>
                <w:sz w:val="20"/>
                <w:szCs w:val="20"/>
              </w:rPr>
            </w:pPr>
          </w:p>
        </w:tc>
        <w:tc>
          <w:tcPr>
            <w:tcW w:w="1984" w:type="dxa"/>
            <w:shd w:val="clear" w:color="auto" w:fill="auto"/>
          </w:tcPr>
          <w:p w14:paraId="36871E48"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78A1784F" w14:textId="77777777" w:rsidR="003207F6" w:rsidRPr="00BF38F8" w:rsidRDefault="003207F6" w:rsidP="4EEBAB55">
            <w:pPr>
              <w:spacing w:line="276" w:lineRule="auto"/>
              <w:rPr>
                <w:rFonts w:ascii="Times New Roman" w:eastAsia="Times New Roman" w:hAnsi="Times New Roman"/>
                <w:sz w:val="20"/>
                <w:szCs w:val="20"/>
              </w:rPr>
            </w:pPr>
          </w:p>
        </w:tc>
      </w:tr>
      <w:tr w:rsidR="003207F6" w:rsidRPr="00BF38F8" w14:paraId="2F543C70" w14:textId="77777777" w:rsidTr="4EEBAB55">
        <w:trPr>
          <w:trHeight w:val="989"/>
        </w:trPr>
        <w:tc>
          <w:tcPr>
            <w:tcW w:w="2977" w:type="dxa"/>
            <w:shd w:val="clear" w:color="auto" w:fill="F7CAAC" w:themeFill="accent2" w:themeFillTint="66"/>
          </w:tcPr>
          <w:p w14:paraId="16E28B0B" w14:textId="32D52DC0" w:rsidR="003207F6" w:rsidRPr="00BF38F8" w:rsidRDefault="00003F13" w:rsidP="4EEBAB55">
            <w:pPr>
              <w:rPr>
                <w:rFonts w:ascii="Times New Roman" w:eastAsia="Times New Roman" w:hAnsi="Times New Roman"/>
                <w:color w:val="000000" w:themeColor="text1"/>
                <w:sz w:val="20"/>
                <w:szCs w:val="20"/>
              </w:rPr>
            </w:pPr>
            <w:r>
              <w:rPr>
                <w:rFonts w:ascii="Times New Roman" w:hAnsi="Times New Roman"/>
                <w:color w:val="000000" w:themeColor="text1"/>
                <w:sz w:val="20"/>
              </w:rPr>
              <w:lastRenderedPageBreak/>
              <w:t xml:space="preserve">3.2. </w:t>
            </w:r>
            <w:r w:rsidR="00597D9E" w:rsidRPr="00597D9E">
              <w:rPr>
                <w:rFonts w:ascii="Times New Roman" w:hAnsi="Times New Roman"/>
                <w:color w:val="000000" w:themeColor="text1"/>
                <w:sz w:val="20"/>
              </w:rPr>
              <w:t>The higher education institution ensures the recognition of prior achievements of applicants and provides equal admission opportunities for all applicants.</w:t>
            </w:r>
          </w:p>
        </w:tc>
        <w:tc>
          <w:tcPr>
            <w:tcW w:w="2127" w:type="dxa"/>
            <w:shd w:val="clear" w:color="auto" w:fill="auto"/>
          </w:tcPr>
          <w:p w14:paraId="0BFCF579" w14:textId="77777777" w:rsidR="003207F6" w:rsidRPr="00BF38F8" w:rsidRDefault="003207F6" w:rsidP="4EEBAB55">
            <w:pPr>
              <w:spacing w:line="276" w:lineRule="auto"/>
              <w:rPr>
                <w:rFonts w:ascii="Times New Roman" w:eastAsia="Times New Roman" w:hAnsi="Times New Roman"/>
                <w:sz w:val="20"/>
                <w:szCs w:val="20"/>
              </w:rPr>
            </w:pPr>
          </w:p>
        </w:tc>
        <w:tc>
          <w:tcPr>
            <w:tcW w:w="1984" w:type="dxa"/>
            <w:shd w:val="clear" w:color="auto" w:fill="auto"/>
          </w:tcPr>
          <w:p w14:paraId="0261D995"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7EE4EC90" w14:textId="77777777" w:rsidR="003207F6" w:rsidRPr="00BF38F8" w:rsidRDefault="003207F6" w:rsidP="4EEBAB55">
            <w:pPr>
              <w:spacing w:line="276" w:lineRule="auto"/>
              <w:rPr>
                <w:rFonts w:ascii="Times New Roman" w:eastAsia="Times New Roman" w:hAnsi="Times New Roman"/>
                <w:sz w:val="20"/>
                <w:szCs w:val="20"/>
              </w:rPr>
            </w:pPr>
          </w:p>
        </w:tc>
      </w:tr>
      <w:tr w:rsidR="003207F6" w:rsidRPr="00BF38F8" w14:paraId="7F1A8A81" w14:textId="77777777" w:rsidTr="4EEBAB55">
        <w:trPr>
          <w:trHeight w:val="989"/>
        </w:trPr>
        <w:tc>
          <w:tcPr>
            <w:tcW w:w="2977" w:type="dxa"/>
            <w:shd w:val="clear" w:color="auto" w:fill="F7CAAC" w:themeFill="accent2" w:themeFillTint="66"/>
          </w:tcPr>
          <w:p w14:paraId="4D9F6349" w14:textId="3DC174E2" w:rsidR="003207F6" w:rsidRPr="00BF38F8" w:rsidRDefault="00003F13" w:rsidP="4EEBAB55">
            <w:pPr>
              <w:spacing w:line="25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3.3. </w:t>
            </w:r>
            <w:r w:rsidR="00597D9E" w:rsidRPr="00597D9E">
              <w:rPr>
                <w:rFonts w:ascii="Times New Roman" w:hAnsi="Times New Roman"/>
                <w:color w:val="000000" w:themeColor="text1"/>
                <w:sz w:val="20"/>
              </w:rPr>
              <w:t>Conditions for the progression on the study programme and completion of the study programme, the process of developing and defending the doctoral thesis are clear and transparent, and include a public presentation of the thesis proposal, and a public defence and publication of the doctoral thesis, as well as an independent committee for the thesis proposal and thesis assessment.</w:t>
            </w:r>
          </w:p>
        </w:tc>
        <w:tc>
          <w:tcPr>
            <w:tcW w:w="2127" w:type="dxa"/>
            <w:shd w:val="clear" w:color="auto" w:fill="auto"/>
          </w:tcPr>
          <w:p w14:paraId="76B0D61C" w14:textId="77777777" w:rsidR="003207F6" w:rsidRPr="00BF38F8" w:rsidRDefault="003207F6" w:rsidP="4EEBAB55">
            <w:pPr>
              <w:spacing w:line="276" w:lineRule="auto"/>
              <w:rPr>
                <w:rFonts w:ascii="Times New Roman" w:eastAsia="Times New Roman" w:hAnsi="Times New Roman"/>
                <w:sz w:val="20"/>
                <w:szCs w:val="20"/>
              </w:rPr>
            </w:pPr>
          </w:p>
        </w:tc>
        <w:tc>
          <w:tcPr>
            <w:tcW w:w="1984" w:type="dxa"/>
            <w:shd w:val="clear" w:color="auto" w:fill="auto"/>
          </w:tcPr>
          <w:p w14:paraId="7912F444" w14:textId="77777777" w:rsidR="003207F6" w:rsidRPr="00BF38F8" w:rsidRDefault="003207F6" w:rsidP="4EEBAB55">
            <w:pPr>
              <w:spacing w:line="276" w:lineRule="auto"/>
              <w:rPr>
                <w:rFonts w:ascii="Times New Roman" w:eastAsia="Times New Roman" w:hAnsi="Times New Roman"/>
                <w:sz w:val="20"/>
                <w:szCs w:val="20"/>
              </w:rPr>
            </w:pPr>
          </w:p>
        </w:tc>
        <w:tc>
          <w:tcPr>
            <w:tcW w:w="2126" w:type="dxa"/>
            <w:shd w:val="clear" w:color="auto" w:fill="auto"/>
          </w:tcPr>
          <w:p w14:paraId="6731DDE5" w14:textId="77777777" w:rsidR="003207F6" w:rsidRPr="00BF38F8" w:rsidRDefault="003207F6" w:rsidP="4EEBAB55">
            <w:pPr>
              <w:spacing w:line="276" w:lineRule="auto"/>
              <w:rPr>
                <w:rFonts w:ascii="Times New Roman" w:eastAsia="Times New Roman" w:hAnsi="Times New Roman"/>
                <w:sz w:val="20"/>
                <w:szCs w:val="20"/>
              </w:rPr>
            </w:pPr>
          </w:p>
        </w:tc>
      </w:tr>
      <w:tr w:rsidR="00B23A75" w:rsidRPr="00BF38F8" w14:paraId="6429E88F" w14:textId="77777777" w:rsidTr="4EEBAB55">
        <w:trPr>
          <w:trHeight w:val="989"/>
        </w:trPr>
        <w:tc>
          <w:tcPr>
            <w:tcW w:w="2977" w:type="dxa"/>
            <w:shd w:val="clear" w:color="auto" w:fill="F7CAAC" w:themeFill="accent2" w:themeFillTint="66"/>
          </w:tcPr>
          <w:p w14:paraId="08BBFD5E" w14:textId="4753E4B0" w:rsidR="00B23A75" w:rsidRPr="00BF38F8" w:rsidRDefault="00003F13" w:rsidP="4EEBAB55">
            <w:pPr>
              <w:spacing w:line="25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3.4. </w:t>
            </w:r>
            <w:r w:rsidR="00597D9E" w:rsidRPr="00597D9E">
              <w:rPr>
                <w:rFonts w:ascii="Times New Roman" w:hAnsi="Times New Roman"/>
                <w:color w:val="000000" w:themeColor="text1"/>
                <w:sz w:val="20"/>
              </w:rPr>
              <w:t>All the necessary information on the doctoral study programme, as well as the criteria for admission, delivery, progression and completion of the study programme are published in accessible outlets and media.</w:t>
            </w:r>
          </w:p>
        </w:tc>
        <w:tc>
          <w:tcPr>
            <w:tcW w:w="2127" w:type="dxa"/>
            <w:shd w:val="clear" w:color="auto" w:fill="auto"/>
          </w:tcPr>
          <w:p w14:paraId="2EF3BE64" w14:textId="77777777" w:rsidR="00B23A75" w:rsidRPr="00BF38F8" w:rsidRDefault="00B23A75" w:rsidP="4EEBAB55">
            <w:pPr>
              <w:spacing w:line="276" w:lineRule="auto"/>
              <w:rPr>
                <w:rFonts w:ascii="Times New Roman" w:eastAsia="Times New Roman" w:hAnsi="Times New Roman"/>
                <w:sz w:val="20"/>
                <w:szCs w:val="20"/>
              </w:rPr>
            </w:pPr>
          </w:p>
        </w:tc>
        <w:tc>
          <w:tcPr>
            <w:tcW w:w="1984" w:type="dxa"/>
            <w:shd w:val="clear" w:color="auto" w:fill="auto"/>
          </w:tcPr>
          <w:p w14:paraId="57DBC17E" w14:textId="77777777" w:rsidR="00B23A75" w:rsidRPr="00BF38F8" w:rsidRDefault="00B23A75" w:rsidP="4EEBAB55">
            <w:pPr>
              <w:spacing w:line="276" w:lineRule="auto"/>
              <w:rPr>
                <w:rFonts w:ascii="Times New Roman" w:eastAsia="Times New Roman" w:hAnsi="Times New Roman"/>
                <w:sz w:val="20"/>
                <w:szCs w:val="20"/>
              </w:rPr>
            </w:pPr>
          </w:p>
        </w:tc>
        <w:tc>
          <w:tcPr>
            <w:tcW w:w="2126" w:type="dxa"/>
            <w:shd w:val="clear" w:color="auto" w:fill="auto"/>
          </w:tcPr>
          <w:p w14:paraId="249ADD56" w14:textId="77777777" w:rsidR="00B23A75" w:rsidRPr="00BF38F8" w:rsidRDefault="00B23A75" w:rsidP="4EEBAB55">
            <w:pPr>
              <w:spacing w:line="276" w:lineRule="auto"/>
              <w:rPr>
                <w:rFonts w:ascii="Times New Roman" w:eastAsia="Times New Roman" w:hAnsi="Times New Roman"/>
                <w:sz w:val="20"/>
                <w:szCs w:val="20"/>
              </w:rPr>
            </w:pPr>
          </w:p>
        </w:tc>
      </w:tr>
    </w:tbl>
    <w:p w14:paraId="0FFF9DB7" w14:textId="3527C52A" w:rsidR="003207F6" w:rsidRPr="00BF38F8" w:rsidRDefault="003207F6" w:rsidP="4EEBAB55">
      <w:pPr>
        <w:jc w:val="both"/>
        <w:rPr>
          <w:rFonts w:ascii="Times New Roman" w:eastAsia="Times New Roman" w:hAnsi="Times New Roman"/>
          <w:b/>
          <w:bCs/>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843"/>
        <w:gridCol w:w="2126"/>
        <w:gridCol w:w="1843"/>
      </w:tblGrid>
      <w:tr w:rsidR="00787F83" w:rsidRPr="00BF38F8" w14:paraId="270FE683" w14:textId="77777777" w:rsidTr="0083523E">
        <w:trPr>
          <w:trHeight w:val="835"/>
        </w:trPr>
        <w:tc>
          <w:tcPr>
            <w:tcW w:w="9073" w:type="dxa"/>
            <w:gridSpan w:val="4"/>
            <w:shd w:val="clear" w:color="auto" w:fill="DAEEF3"/>
            <w:vAlign w:val="center"/>
          </w:tcPr>
          <w:p w14:paraId="6D8BCBA2" w14:textId="77777777" w:rsidR="00787F83" w:rsidRPr="00BF38F8" w:rsidRDefault="00787F83" w:rsidP="0083523E">
            <w:pPr>
              <w:spacing w:line="276" w:lineRule="auto"/>
              <w:jc w:val="center"/>
              <w:rPr>
                <w:rFonts w:ascii="Times New Roman" w:eastAsia="Times New Roman" w:hAnsi="Times New Roman"/>
                <w:i/>
                <w:iCs/>
                <w:sz w:val="28"/>
                <w:szCs w:val="28"/>
              </w:rPr>
            </w:pPr>
            <w:r>
              <w:rPr>
                <w:rFonts w:ascii="Times New Roman" w:hAnsi="Times New Roman"/>
                <w:i/>
                <w:sz w:val="28"/>
              </w:rPr>
              <w:t>Quality grade by standard</w:t>
            </w:r>
          </w:p>
        </w:tc>
      </w:tr>
      <w:tr w:rsidR="00787F83" w:rsidRPr="00BF38F8" w14:paraId="743D7F17" w14:textId="77777777" w:rsidTr="0083523E">
        <w:trPr>
          <w:trHeight w:val="705"/>
        </w:trPr>
        <w:tc>
          <w:tcPr>
            <w:tcW w:w="3261" w:type="dxa"/>
            <w:shd w:val="clear" w:color="auto" w:fill="auto"/>
            <w:vAlign w:val="center"/>
          </w:tcPr>
          <w:p w14:paraId="280AEF5B" w14:textId="42EE36DC" w:rsidR="00787F83" w:rsidRPr="00BF38F8" w:rsidRDefault="00D44EA3" w:rsidP="0083523E">
            <w:pPr>
              <w:spacing w:line="276" w:lineRule="auto"/>
              <w:rPr>
                <w:rFonts w:ascii="Times New Roman" w:eastAsia="Times New Roman" w:hAnsi="Times New Roman"/>
                <w:i/>
                <w:sz w:val="20"/>
                <w:szCs w:val="20"/>
              </w:rPr>
            </w:pPr>
            <w:r>
              <w:rPr>
                <w:rFonts w:ascii="Times New Roman" w:hAnsi="Times New Roman"/>
                <w:i/>
                <w:sz w:val="20"/>
              </w:rPr>
              <w:t>IV. Teaching and supervision capacities and infrastructure</w:t>
            </w:r>
          </w:p>
        </w:tc>
        <w:tc>
          <w:tcPr>
            <w:tcW w:w="1843" w:type="dxa"/>
            <w:shd w:val="clear" w:color="auto" w:fill="auto"/>
            <w:vAlign w:val="center"/>
          </w:tcPr>
          <w:p w14:paraId="468D3FA3" w14:textId="77777777" w:rsidR="00787F83" w:rsidRPr="00BF38F8" w:rsidRDefault="00787F83" w:rsidP="0083523E">
            <w:pPr>
              <w:spacing w:line="276" w:lineRule="auto"/>
              <w:jc w:val="center"/>
              <w:rPr>
                <w:rFonts w:ascii="Times New Roman" w:eastAsia="Times New Roman" w:hAnsi="Times New Roman"/>
                <w:i/>
                <w:iCs/>
                <w:sz w:val="20"/>
                <w:szCs w:val="20"/>
              </w:rPr>
            </w:pPr>
            <w:r>
              <w:rPr>
                <w:rFonts w:ascii="Times New Roman" w:hAnsi="Times New Roman"/>
                <w:sz w:val="20"/>
              </w:rPr>
              <w:t>Not fulfilled</w:t>
            </w:r>
          </w:p>
        </w:tc>
        <w:tc>
          <w:tcPr>
            <w:tcW w:w="2126" w:type="dxa"/>
            <w:shd w:val="clear" w:color="auto" w:fill="auto"/>
            <w:vAlign w:val="center"/>
          </w:tcPr>
          <w:p w14:paraId="33CF384B" w14:textId="77777777" w:rsidR="00787F83" w:rsidRPr="00BF38F8" w:rsidRDefault="00787F83" w:rsidP="0083523E">
            <w:pPr>
              <w:spacing w:line="276" w:lineRule="auto"/>
              <w:jc w:val="center"/>
              <w:rPr>
                <w:rFonts w:ascii="Times New Roman" w:eastAsia="Times New Roman" w:hAnsi="Times New Roman"/>
                <w:i/>
                <w:iCs/>
                <w:sz w:val="20"/>
                <w:szCs w:val="20"/>
              </w:rPr>
            </w:pPr>
            <w:r>
              <w:rPr>
                <w:rFonts w:ascii="Times New Roman" w:hAnsi="Times New Roman"/>
                <w:sz w:val="20"/>
              </w:rPr>
              <w:t>Partially fulfilled</w:t>
            </w:r>
          </w:p>
        </w:tc>
        <w:tc>
          <w:tcPr>
            <w:tcW w:w="1843" w:type="dxa"/>
            <w:shd w:val="clear" w:color="auto" w:fill="auto"/>
            <w:vAlign w:val="center"/>
          </w:tcPr>
          <w:p w14:paraId="2FAF5430" w14:textId="77777777" w:rsidR="00787F83" w:rsidRPr="00BF38F8" w:rsidRDefault="00787F83" w:rsidP="0083523E">
            <w:pPr>
              <w:spacing w:line="276" w:lineRule="auto"/>
              <w:jc w:val="center"/>
              <w:rPr>
                <w:rFonts w:ascii="Times New Roman" w:eastAsia="Times New Roman" w:hAnsi="Times New Roman"/>
                <w:i/>
                <w:iCs/>
                <w:sz w:val="20"/>
                <w:szCs w:val="20"/>
              </w:rPr>
            </w:pPr>
            <w:r>
              <w:rPr>
                <w:rFonts w:ascii="Times New Roman" w:hAnsi="Times New Roman"/>
                <w:sz w:val="20"/>
              </w:rPr>
              <w:t>Fulfilled</w:t>
            </w:r>
          </w:p>
        </w:tc>
      </w:tr>
      <w:tr w:rsidR="00787F83" w:rsidRPr="00BF38F8" w14:paraId="776A543D" w14:textId="77777777" w:rsidTr="00597D9E">
        <w:trPr>
          <w:trHeight w:val="1713"/>
        </w:trPr>
        <w:tc>
          <w:tcPr>
            <w:tcW w:w="3261" w:type="dxa"/>
            <w:shd w:val="clear" w:color="auto" w:fill="F7CAAC" w:themeFill="accent2" w:themeFillTint="66"/>
          </w:tcPr>
          <w:p w14:paraId="0448BAAE" w14:textId="65772D2D" w:rsidR="00003F13" w:rsidRPr="00BF38F8" w:rsidRDefault="00003F13" w:rsidP="00003F13">
            <w:pPr>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4.1. </w:t>
            </w:r>
            <w:r w:rsidR="00597D9E" w:rsidRPr="00597D9E">
              <w:rPr>
                <w:rFonts w:ascii="Times New Roman" w:hAnsi="Times New Roman"/>
                <w:color w:val="000000" w:themeColor="text1"/>
                <w:sz w:val="20"/>
              </w:rPr>
              <w:t xml:space="preserve">The higher education institution has ensured an adequate number of teachers and supervisors for the delivery of the study programme and facilitate the completion of the study programme.  </w:t>
            </w:r>
          </w:p>
          <w:p w14:paraId="76418465" w14:textId="3F0AB95C" w:rsidR="00787F83" w:rsidRPr="00BF38F8" w:rsidRDefault="00787F83" w:rsidP="00003F13">
            <w:pPr>
              <w:rPr>
                <w:rFonts w:ascii="Times New Roman" w:eastAsia="Times New Roman" w:hAnsi="Times New Roman"/>
                <w:color w:val="000000" w:themeColor="text1"/>
                <w:sz w:val="20"/>
                <w:szCs w:val="20"/>
              </w:rPr>
            </w:pPr>
          </w:p>
        </w:tc>
        <w:tc>
          <w:tcPr>
            <w:tcW w:w="1843" w:type="dxa"/>
            <w:shd w:val="clear" w:color="auto" w:fill="auto"/>
          </w:tcPr>
          <w:p w14:paraId="4A811E63" w14:textId="77777777" w:rsidR="00787F83" w:rsidRPr="00BF38F8" w:rsidRDefault="00787F83" w:rsidP="0083523E">
            <w:pPr>
              <w:spacing w:line="276" w:lineRule="auto"/>
              <w:rPr>
                <w:rFonts w:ascii="Times New Roman" w:eastAsia="Times New Roman" w:hAnsi="Times New Roman"/>
                <w:sz w:val="20"/>
                <w:szCs w:val="20"/>
              </w:rPr>
            </w:pPr>
          </w:p>
        </w:tc>
        <w:tc>
          <w:tcPr>
            <w:tcW w:w="2126" w:type="dxa"/>
            <w:shd w:val="clear" w:color="auto" w:fill="auto"/>
          </w:tcPr>
          <w:p w14:paraId="56779401" w14:textId="77777777" w:rsidR="00787F83" w:rsidRPr="00BF38F8" w:rsidRDefault="00787F83" w:rsidP="0083523E">
            <w:pPr>
              <w:spacing w:line="276" w:lineRule="auto"/>
              <w:rPr>
                <w:rFonts w:ascii="Times New Roman" w:eastAsia="Times New Roman" w:hAnsi="Times New Roman"/>
                <w:sz w:val="20"/>
                <w:szCs w:val="20"/>
              </w:rPr>
            </w:pPr>
          </w:p>
        </w:tc>
        <w:tc>
          <w:tcPr>
            <w:tcW w:w="1843" w:type="dxa"/>
            <w:shd w:val="clear" w:color="auto" w:fill="auto"/>
          </w:tcPr>
          <w:p w14:paraId="4475D49D" w14:textId="77777777" w:rsidR="00787F83" w:rsidRPr="00BF38F8" w:rsidRDefault="00787F83" w:rsidP="0083523E">
            <w:pPr>
              <w:spacing w:line="276" w:lineRule="auto"/>
              <w:rPr>
                <w:rFonts w:ascii="Times New Roman" w:eastAsia="Times New Roman" w:hAnsi="Times New Roman"/>
                <w:sz w:val="20"/>
                <w:szCs w:val="20"/>
              </w:rPr>
            </w:pPr>
          </w:p>
        </w:tc>
      </w:tr>
      <w:tr w:rsidR="00787F83" w:rsidRPr="00BF38F8" w14:paraId="3481D327" w14:textId="77777777" w:rsidTr="0083523E">
        <w:trPr>
          <w:trHeight w:val="989"/>
        </w:trPr>
        <w:tc>
          <w:tcPr>
            <w:tcW w:w="3261" w:type="dxa"/>
            <w:shd w:val="clear" w:color="auto" w:fill="F7CAAC" w:themeFill="accent2" w:themeFillTint="66"/>
          </w:tcPr>
          <w:p w14:paraId="452E93C2" w14:textId="572BD467" w:rsidR="00787F83" w:rsidRPr="00BF38F8" w:rsidRDefault="00003F13" w:rsidP="0083523E">
            <w:pPr>
              <w:jc w:val="both"/>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4.2. </w:t>
            </w:r>
            <w:r w:rsidR="00597D9E" w:rsidRPr="00597D9E">
              <w:rPr>
                <w:rFonts w:ascii="Times New Roman" w:hAnsi="Times New Roman"/>
                <w:color w:val="000000" w:themeColor="text1"/>
                <w:sz w:val="20"/>
              </w:rPr>
              <w:t>The higher education institution is distinguished by its research achievements in the scientific discipline in which the doctoral study programme is proposed.</w:t>
            </w:r>
          </w:p>
        </w:tc>
        <w:tc>
          <w:tcPr>
            <w:tcW w:w="1843" w:type="dxa"/>
            <w:shd w:val="clear" w:color="auto" w:fill="auto"/>
          </w:tcPr>
          <w:p w14:paraId="26E74D06" w14:textId="77777777" w:rsidR="00787F83" w:rsidRPr="00BF38F8" w:rsidRDefault="00787F83" w:rsidP="0083523E">
            <w:pPr>
              <w:spacing w:line="276" w:lineRule="auto"/>
              <w:rPr>
                <w:rFonts w:ascii="Times New Roman" w:eastAsia="Times New Roman" w:hAnsi="Times New Roman"/>
                <w:sz w:val="20"/>
                <w:szCs w:val="20"/>
              </w:rPr>
            </w:pPr>
          </w:p>
        </w:tc>
        <w:tc>
          <w:tcPr>
            <w:tcW w:w="2126" w:type="dxa"/>
            <w:shd w:val="clear" w:color="auto" w:fill="auto"/>
          </w:tcPr>
          <w:p w14:paraId="1282A6F7" w14:textId="77777777" w:rsidR="00787F83" w:rsidRPr="00BF38F8" w:rsidRDefault="00787F83" w:rsidP="0083523E">
            <w:pPr>
              <w:spacing w:line="276" w:lineRule="auto"/>
              <w:rPr>
                <w:rFonts w:ascii="Times New Roman" w:eastAsia="Times New Roman" w:hAnsi="Times New Roman"/>
                <w:sz w:val="20"/>
                <w:szCs w:val="20"/>
              </w:rPr>
            </w:pPr>
          </w:p>
        </w:tc>
        <w:tc>
          <w:tcPr>
            <w:tcW w:w="1843" w:type="dxa"/>
            <w:shd w:val="clear" w:color="auto" w:fill="auto"/>
          </w:tcPr>
          <w:p w14:paraId="394C05A8" w14:textId="77777777" w:rsidR="00787F83" w:rsidRPr="00BF38F8" w:rsidRDefault="00787F83" w:rsidP="0083523E">
            <w:pPr>
              <w:spacing w:line="276" w:lineRule="auto"/>
              <w:rPr>
                <w:rFonts w:ascii="Times New Roman" w:eastAsia="Times New Roman" w:hAnsi="Times New Roman"/>
                <w:sz w:val="20"/>
                <w:szCs w:val="20"/>
              </w:rPr>
            </w:pPr>
          </w:p>
        </w:tc>
      </w:tr>
      <w:tr w:rsidR="00787F83" w:rsidRPr="00BF38F8" w14:paraId="380CEF21" w14:textId="77777777" w:rsidTr="0083523E">
        <w:trPr>
          <w:trHeight w:val="989"/>
        </w:trPr>
        <w:tc>
          <w:tcPr>
            <w:tcW w:w="3261" w:type="dxa"/>
            <w:shd w:val="clear" w:color="auto" w:fill="F7CAAC" w:themeFill="accent2" w:themeFillTint="66"/>
          </w:tcPr>
          <w:p w14:paraId="738E3FD4" w14:textId="23A32E4E" w:rsidR="00787F83" w:rsidRPr="00BF38F8" w:rsidRDefault="00003F13" w:rsidP="0083523E">
            <w:pPr>
              <w:spacing w:line="25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4.3. </w:t>
            </w:r>
            <w:r w:rsidR="00597D9E" w:rsidRPr="00597D9E">
              <w:rPr>
                <w:rFonts w:ascii="Times New Roman" w:hAnsi="Times New Roman"/>
                <w:color w:val="000000" w:themeColor="text1"/>
                <w:sz w:val="20"/>
              </w:rPr>
              <w:t>The doctoral study programme has mechanisms for assessing the qualifications and for the development of teacher and supervisor competences.</w:t>
            </w:r>
          </w:p>
        </w:tc>
        <w:tc>
          <w:tcPr>
            <w:tcW w:w="1843" w:type="dxa"/>
            <w:shd w:val="clear" w:color="auto" w:fill="auto"/>
          </w:tcPr>
          <w:p w14:paraId="33339EDA" w14:textId="77777777" w:rsidR="00787F83" w:rsidRPr="00BF38F8" w:rsidRDefault="00787F83" w:rsidP="0083523E">
            <w:pPr>
              <w:spacing w:line="276" w:lineRule="auto"/>
              <w:rPr>
                <w:rFonts w:ascii="Times New Roman" w:eastAsia="Times New Roman" w:hAnsi="Times New Roman"/>
                <w:sz w:val="20"/>
                <w:szCs w:val="20"/>
              </w:rPr>
            </w:pPr>
          </w:p>
        </w:tc>
        <w:tc>
          <w:tcPr>
            <w:tcW w:w="2126" w:type="dxa"/>
            <w:shd w:val="clear" w:color="auto" w:fill="auto"/>
          </w:tcPr>
          <w:p w14:paraId="5E61EE54" w14:textId="77777777" w:rsidR="00787F83" w:rsidRPr="00BF38F8" w:rsidRDefault="00787F83" w:rsidP="0083523E">
            <w:pPr>
              <w:spacing w:line="276" w:lineRule="auto"/>
              <w:rPr>
                <w:rFonts w:ascii="Times New Roman" w:eastAsia="Times New Roman" w:hAnsi="Times New Roman"/>
                <w:sz w:val="20"/>
                <w:szCs w:val="20"/>
              </w:rPr>
            </w:pPr>
          </w:p>
        </w:tc>
        <w:tc>
          <w:tcPr>
            <w:tcW w:w="1843" w:type="dxa"/>
            <w:shd w:val="clear" w:color="auto" w:fill="auto"/>
          </w:tcPr>
          <w:p w14:paraId="6E010440" w14:textId="77777777" w:rsidR="00787F83" w:rsidRPr="00BF38F8" w:rsidRDefault="00787F83" w:rsidP="0083523E">
            <w:pPr>
              <w:spacing w:line="276" w:lineRule="auto"/>
              <w:rPr>
                <w:rFonts w:ascii="Times New Roman" w:eastAsia="Times New Roman" w:hAnsi="Times New Roman"/>
                <w:sz w:val="20"/>
                <w:szCs w:val="20"/>
              </w:rPr>
            </w:pPr>
          </w:p>
        </w:tc>
      </w:tr>
      <w:tr w:rsidR="00787F83" w:rsidRPr="00BF38F8" w14:paraId="3255AC00" w14:textId="77777777" w:rsidTr="0083523E">
        <w:trPr>
          <w:trHeight w:val="989"/>
        </w:trPr>
        <w:tc>
          <w:tcPr>
            <w:tcW w:w="3261" w:type="dxa"/>
            <w:shd w:val="clear" w:color="auto" w:fill="F7CAAC" w:themeFill="accent2" w:themeFillTint="66"/>
          </w:tcPr>
          <w:p w14:paraId="633EA3C5" w14:textId="385C57E9" w:rsidR="00787F83" w:rsidRPr="00BF38F8" w:rsidRDefault="00003F13" w:rsidP="0083523E">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lastRenderedPageBreak/>
              <w:t xml:space="preserve">4.4. </w:t>
            </w:r>
            <w:r w:rsidR="00597D9E" w:rsidRPr="00597D9E">
              <w:rPr>
                <w:rFonts w:ascii="Times New Roman" w:hAnsi="Times New Roman"/>
                <w:color w:val="000000" w:themeColor="text1"/>
                <w:sz w:val="20"/>
              </w:rPr>
              <w:t>The higher education institution has an adequate infrastructure for the delivery of the study programme.</w:t>
            </w:r>
          </w:p>
        </w:tc>
        <w:tc>
          <w:tcPr>
            <w:tcW w:w="1843" w:type="dxa"/>
            <w:shd w:val="clear" w:color="auto" w:fill="auto"/>
          </w:tcPr>
          <w:p w14:paraId="751DB426" w14:textId="77777777" w:rsidR="00787F83" w:rsidRPr="00BF38F8" w:rsidRDefault="00787F83" w:rsidP="0083523E">
            <w:pPr>
              <w:spacing w:line="276" w:lineRule="auto"/>
              <w:rPr>
                <w:rFonts w:ascii="Times New Roman" w:eastAsia="Times New Roman" w:hAnsi="Times New Roman"/>
                <w:sz w:val="20"/>
                <w:szCs w:val="20"/>
              </w:rPr>
            </w:pPr>
          </w:p>
        </w:tc>
        <w:tc>
          <w:tcPr>
            <w:tcW w:w="2126" w:type="dxa"/>
            <w:shd w:val="clear" w:color="auto" w:fill="auto"/>
          </w:tcPr>
          <w:p w14:paraId="0F95121D" w14:textId="77777777" w:rsidR="00787F83" w:rsidRPr="00BF38F8" w:rsidRDefault="00787F83" w:rsidP="0083523E">
            <w:pPr>
              <w:spacing w:line="276" w:lineRule="auto"/>
              <w:rPr>
                <w:rFonts w:ascii="Times New Roman" w:eastAsia="Times New Roman" w:hAnsi="Times New Roman"/>
                <w:sz w:val="20"/>
                <w:szCs w:val="20"/>
              </w:rPr>
            </w:pPr>
          </w:p>
        </w:tc>
        <w:tc>
          <w:tcPr>
            <w:tcW w:w="1843" w:type="dxa"/>
            <w:shd w:val="clear" w:color="auto" w:fill="auto"/>
          </w:tcPr>
          <w:p w14:paraId="64E4A332" w14:textId="77777777" w:rsidR="00787F83" w:rsidRPr="00BF38F8" w:rsidRDefault="00787F83" w:rsidP="0083523E">
            <w:pPr>
              <w:spacing w:line="276" w:lineRule="auto"/>
              <w:rPr>
                <w:rFonts w:ascii="Times New Roman" w:eastAsia="Times New Roman" w:hAnsi="Times New Roman"/>
                <w:sz w:val="20"/>
                <w:szCs w:val="20"/>
              </w:rPr>
            </w:pPr>
          </w:p>
        </w:tc>
      </w:tr>
      <w:tr w:rsidR="00787F83" w:rsidRPr="00BF38F8" w14:paraId="31DE1998" w14:textId="77777777" w:rsidTr="0083523E">
        <w:trPr>
          <w:trHeight w:val="989"/>
        </w:trPr>
        <w:tc>
          <w:tcPr>
            <w:tcW w:w="3261" w:type="dxa"/>
            <w:shd w:val="clear" w:color="auto" w:fill="F7CAAC" w:themeFill="accent2" w:themeFillTint="66"/>
          </w:tcPr>
          <w:p w14:paraId="1BB458FD" w14:textId="044F3638" w:rsidR="00787F83" w:rsidRPr="00BF38F8" w:rsidRDefault="00003F13" w:rsidP="0083523E">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4.5. </w:t>
            </w:r>
            <w:r w:rsidR="00597D9E" w:rsidRPr="00597D9E">
              <w:rPr>
                <w:rFonts w:ascii="Times New Roman" w:hAnsi="Times New Roman"/>
                <w:color w:val="000000" w:themeColor="text1"/>
                <w:sz w:val="20"/>
              </w:rPr>
              <w:t>The higher education institution has sufficient funds to deliver the study programme, which are distributed transparently and so as to enhance doctoral education.</w:t>
            </w:r>
          </w:p>
        </w:tc>
        <w:tc>
          <w:tcPr>
            <w:tcW w:w="1843" w:type="dxa"/>
            <w:shd w:val="clear" w:color="auto" w:fill="auto"/>
          </w:tcPr>
          <w:p w14:paraId="70C6A558" w14:textId="77777777" w:rsidR="00787F83" w:rsidRPr="00BF38F8" w:rsidRDefault="00787F83" w:rsidP="0083523E">
            <w:pPr>
              <w:spacing w:line="276" w:lineRule="auto"/>
              <w:rPr>
                <w:rFonts w:ascii="Times New Roman" w:eastAsia="Times New Roman" w:hAnsi="Times New Roman"/>
                <w:sz w:val="20"/>
                <w:szCs w:val="20"/>
              </w:rPr>
            </w:pPr>
          </w:p>
        </w:tc>
        <w:tc>
          <w:tcPr>
            <w:tcW w:w="2126" w:type="dxa"/>
            <w:shd w:val="clear" w:color="auto" w:fill="auto"/>
          </w:tcPr>
          <w:p w14:paraId="0FC20D18" w14:textId="77777777" w:rsidR="00787F83" w:rsidRPr="00BF38F8" w:rsidRDefault="00787F83" w:rsidP="0083523E">
            <w:pPr>
              <w:spacing w:line="276" w:lineRule="auto"/>
              <w:rPr>
                <w:rFonts w:ascii="Times New Roman" w:eastAsia="Times New Roman" w:hAnsi="Times New Roman"/>
                <w:sz w:val="20"/>
                <w:szCs w:val="20"/>
              </w:rPr>
            </w:pPr>
          </w:p>
        </w:tc>
        <w:tc>
          <w:tcPr>
            <w:tcW w:w="1843" w:type="dxa"/>
            <w:shd w:val="clear" w:color="auto" w:fill="auto"/>
          </w:tcPr>
          <w:p w14:paraId="227D0965" w14:textId="77777777" w:rsidR="00787F83" w:rsidRPr="00BF38F8" w:rsidRDefault="00787F83" w:rsidP="0083523E">
            <w:pPr>
              <w:spacing w:line="276" w:lineRule="auto"/>
              <w:rPr>
                <w:rFonts w:ascii="Times New Roman" w:eastAsia="Times New Roman" w:hAnsi="Times New Roman"/>
                <w:sz w:val="20"/>
                <w:szCs w:val="20"/>
              </w:rPr>
            </w:pPr>
          </w:p>
        </w:tc>
      </w:tr>
      <w:tr w:rsidR="00003F13" w:rsidRPr="00BF38F8" w14:paraId="39B4FDA6" w14:textId="77777777" w:rsidTr="0083523E">
        <w:trPr>
          <w:trHeight w:val="989"/>
        </w:trPr>
        <w:tc>
          <w:tcPr>
            <w:tcW w:w="3261" w:type="dxa"/>
            <w:shd w:val="clear" w:color="auto" w:fill="F7CAAC" w:themeFill="accent2" w:themeFillTint="66"/>
          </w:tcPr>
          <w:p w14:paraId="4B0134AD" w14:textId="38A95A70" w:rsidR="00003F13" w:rsidRPr="00BF38F8" w:rsidRDefault="00003F13" w:rsidP="0083523E">
            <w:pPr>
              <w:spacing w:line="276" w:lineRule="auto"/>
              <w:rPr>
                <w:rFonts w:ascii="Times New Roman" w:eastAsia="Times New Roman" w:hAnsi="Times New Roman"/>
                <w:color w:val="000000" w:themeColor="text1"/>
                <w:sz w:val="20"/>
                <w:szCs w:val="20"/>
              </w:rPr>
            </w:pPr>
            <w:r>
              <w:rPr>
                <w:rFonts w:ascii="Times New Roman" w:hAnsi="Times New Roman"/>
                <w:color w:val="000000" w:themeColor="text1"/>
                <w:sz w:val="20"/>
              </w:rPr>
              <w:t xml:space="preserve">4.6. </w:t>
            </w:r>
            <w:r w:rsidR="00597D9E" w:rsidRPr="00597D9E">
              <w:rPr>
                <w:rFonts w:ascii="Times New Roman" w:hAnsi="Times New Roman"/>
                <w:color w:val="000000" w:themeColor="text1"/>
                <w:sz w:val="20"/>
              </w:rPr>
              <w:t>Tuition fees are determined based on transparent criteria and actual costs of studying, and admission quotas are determined considering the funding available to the doctoral candidates, that is, considering absorption potentials of research projects or other sources of funding</w:t>
            </w:r>
            <w:r w:rsidR="00597D9E">
              <w:rPr>
                <w:rFonts w:ascii="Times New Roman" w:hAnsi="Times New Roman"/>
                <w:color w:val="000000" w:themeColor="text1"/>
                <w:sz w:val="20"/>
              </w:rPr>
              <w:t>.</w:t>
            </w:r>
          </w:p>
        </w:tc>
        <w:tc>
          <w:tcPr>
            <w:tcW w:w="1843" w:type="dxa"/>
            <w:shd w:val="clear" w:color="auto" w:fill="auto"/>
          </w:tcPr>
          <w:p w14:paraId="084EBB2D" w14:textId="77777777" w:rsidR="00003F13" w:rsidRPr="00BF38F8" w:rsidRDefault="00003F13" w:rsidP="0083523E">
            <w:pPr>
              <w:spacing w:line="276" w:lineRule="auto"/>
              <w:rPr>
                <w:rFonts w:ascii="Times New Roman" w:eastAsia="Times New Roman" w:hAnsi="Times New Roman"/>
                <w:sz w:val="20"/>
                <w:szCs w:val="20"/>
              </w:rPr>
            </w:pPr>
          </w:p>
        </w:tc>
        <w:tc>
          <w:tcPr>
            <w:tcW w:w="2126" w:type="dxa"/>
            <w:shd w:val="clear" w:color="auto" w:fill="auto"/>
          </w:tcPr>
          <w:p w14:paraId="4F6F5728" w14:textId="77777777" w:rsidR="00003F13" w:rsidRPr="00BF38F8" w:rsidRDefault="00003F13" w:rsidP="0083523E">
            <w:pPr>
              <w:spacing w:line="276" w:lineRule="auto"/>
              <w:rPr>
                <w:rFonts w:ascii="Times New Roman" w:eastAsia="Times New Roman" w:hAnsi="Times New Roman"/>
                <w:sz w:val="20"/>
                <w:szCs w:val="20"/>
              </w:rPr>
            </w:pPr>
          </w:p>
        </w:tc>
        <w:tc>
          <w:tcPr>
            <w:tcW w:w="1843" w:type="dxa"/>
            <w:shd w:val="clear" w:color="auto" w:fill="auto"/>
          </w:tcPr>
          <w:p w14:paraId="7D6F8101" w14:textId="77777777" w:rsidR="00003F13" w:rsidRPr="00BF38F8" w:rsidRDefault="00003F13" w:rsidP="0083523E">
            <w:pPr>
              <w:spacing w:line="276" w:lineRule="auto"/>
              <w:rPr>
                <w:rFonts w:ascii="Times New Roman" w:eastAsia="Times New Roman" w:hAnsi="Times New Roman"/>
                <w:sz w:val="20"/>
                <w:szCs w:val="20"/>
              </w:rPr>
            </w:pPr>
          </w:p>
        </w:tc>
      </w:tr>
    </w:tbl>
    <w:p w14:paraId="51C3BDE3" w14:textId="5D58A14D" w:rsidR="00787F83" w:rsidRPr="00BF38F8" w:rsidRDefault="00787F83" w:rsidP="4EEBAB55">
      <w:pPr>
        <w:jc w:val="both"/>
        <w:rPr>
          <w:rFonts w:ascii="Times New Roman" w:eastAsia="Times New Roman" w:hAnsi="Times New Roman"/>
          <w:b/>
          <w:bCs/>
        </w:rPr>
      </w:pPr>
    </w:p>
    <w:p w14:paraId="2C310022" w14:textId="6EDEE72C" w:rsidR="00787F83" w:rsidRPr="00BF38F8" w:rsidRDefault="00787F83" w:rsidP="4EEBAB55">
      <w:pPr>
        <w:jc w:val="both"/>
        <w:rPr>
          <w:rFonts w:ascii="Times New Roman" w:eastAsia="Times New Roman" w:hAnsi="Times New Roman"/>
          <w:b/>
          <w:bCs/>
        </w:rPr>
      </w:pPr>
    </w:p>
    <w:p w14:paraId="7857867B" w14:textId="77777777" w:rsidR="00787F83" w:rsidRPr="00BF38F8" w:rsidRDefault="00787F83" w:rsidP="4EEBAB55">
      <w:pPr>
        <w:jc w:val="both"/>
        <w:rPr>
          <w:rFonts w:ascii="Times New Roman" w:eastAsia="Times New Roman" w:hAnsi="Times New Roman"/>
          <w:b/>
          <w:bCs/>
        </w:rPr>
      </w:pPr>
    </w:p>
    <w:p w14:paraId="38B94AF8" w14:textId="72A0425E" w:rsidR="003207F6" w:rsidRPr="00BF38F8" w:rsidRDefault="008756C1" w:rsidP="4EEBAB55">
      <w:pPr>
        <w:spacing w:after="0" w:line="240" w:lineRule="auto"/>
        <w:rPr>
          <w:rFonts w:ascii="Times New Roman" w:eastAsia="Times New Roman" w:hAnsi="Times New Roman"/>
          <w:b/>
          <w:bCs/>
        </w:rPr>
      </w:pPr>
      <w:r>
        <w:br w:type="page"/>
      </w:r>
    </w:p>
    <w:p w14:paraId="6E35C789" w14:textId="77777777" w:rsidR="00AE2F9E" w:rsidRPr="00BF38F8" w:rsidRDefault="00AE2F9E" w:rsidP="4EEBAB55">
      <w:pPr>
        <w:jc w:val="both"/>
        <w:rPr>
          <w:rFonts w:ascii="Times New Roman" w:eastAsia="Times New Roman" w:hAnsi="Times New Roman"/>
          <w:b/>
          <w:bCs/>
        </w:rPr>
      </w:pPr>
    </w:p>
    <w:p w14:paraId="2034BDEB" w14:textId="77777777" w:rsidR="00AE2F9E" w:rsidRPr="00BF38F8" w:rsidRDefault="00AE2F9E" w:rsidP="4EEBAB55">
      <w:pPr>
        <w:jc w:val="both"/>
        <w:rPr>
          <w:rFonts w:ascii="Times New Roman" w:eastAsia="Times New Roman" w:hAnsi="Times New Roman"/>
          <w:b/>
          <w:bCs/>
        </w:rPr>
      </w:pPr>
    </w:p>
    <w:p w14:paraId="0E793B88" w14:textId="635A0AF5" w:rsidR="000C6897" w:rsidRPr="00BF38F8" w:rsidRDefault="000C6897" w:rsidP="4EEBAB55">
      <w:pPr>
        <w:jc w:val="both"/>
        <w:rPr>
          <w:rFonts w:ascii="Times New Roman" w:eastAsia="Times New Roman" w:hAnsi="Times New Roman"/>
          <w:bCs/>
          <w:sz w:val="24"/>
          <w:szCs w:val="24"/>
        </w:rPr>
      </w:pPr>
      <w:bookmarkStart w:id="26" w:name="_Toc507071975"/>
      <w:r>
        <w:rPr>
          <w:rFonts w:ascii="Times New Roman" w:hAnsi="Times New Roman"/>
          <w:b/>
          <w:sz w:val="24"/>
        </w:rPr>
        <w:t>2. Site visit protocol</w:t>
      </w:r>
      <w:bookmarkEnd w:id="26"/>
      <w:r>
        <w:rPr>
          <w:rFonts w:ascii="Times New Roman" w:hAnsi="Times New Roman"/>
          <w:b/>
          <w:sz w:val="24"/>
        </w:rPr>
        <w:t xml:space="preserve"> </w:t>
      </w:r>
      <w:r>
        <w:rPr>
          <w:rFonts w:ascii="Times New Roman" w:hAnsi="Times New Roman"/>
          <w:sz w:val="24"/>
        </w:rPr>
        <w:t>- insert</w:t>
      </w:r>
    </w:p>
    <w:p w14:paraId="4DBBADA1" w14:textId="77777777" w:rsidR="00982C34" w:rsidRPr="00BF38F8" w:rsidRDefault="00982C34" w:rsidP="4EEBAB55">
      <w:pPr>
        <w:jc w:val="both"/>
        <w:rPr>
          <w:rFonts w:ascii="Times New Roman" w:eastAsia="Times New Roman" w:hAnsi="Times New Roman"/>
          <w:b/>
          <w:bCs/>
        </w:rPr>
      </w:pPr>
    </w:p>
    <w:sectPr w:rsidR="00982C34" w:rsidRPr="00BF38F8" w:rsidSect="00612E0A">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F6B4A" w14:textId="77777777" w:rsidR="006F62AF" w:rsidRDefault="006F62AF" w:rsidP="00217E83">
      <w:pPr>
        <w:spacing w:after="0" w:line="240" w:lineRule="auto"/>
      </w:pPr>
      <w:r>
        <w:separator/>
      </w:r>
    </w:p>
  </w:endnote>
  <w:endnote w:type="continuationSeparator" w:id="0">
    <w:p w14:paraId="1585D199" w14:textId="77777777" w:rsidR="006F62AF" w:rsidRDefault="006F62AF" w:rsidP="00217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238458"/>
      <w:docPartObj>
        <w:docPartGallery w:val="Page Numbers (Bottom of Page)"/>
        <w:docPartUnique/>
      </w:docPartObj>
    </w:sdtPr>
    <w:sdtEndPr>
      <w:rPr>
        <w:rFonts w:ascii="Times New Roman" w:hAnsi="Times New Roman"/>
        <w:noProof/>
      </w:rPr>
    </w:sdtEndPr>
    <w:sdtContent>
      <w:p w14:paraId="3AE15FA9" w14:textId="2242B943" w:rsidR="00526C29" w:rsidRPr="00526C29" w:rsidRDefault="00526C29">
        <w:pPr>
          <w:pStyle w:val="Footer"/>
          <w:jc w:val="right"/>
          <w:rPr>
            <w:rFonts w:ascii="Times New Roman" w:hAnsi="Times New Roman"/>
          </w:rPr>
        </w:pPr>
        <w:r w:rsidRPr="00526C29">
          <w:rPr>
            <w:rFonts w:ascii="Times New Roman" w:hAnsi="Times New Roman"/>
          </w:rPr>
          <w:fldChar w:fldCharType="begin"/>
        </w:r>
        <w:r w:rsidRPr="00526C29">
          <w:rPr>
            <w:rFonts w:ascii="Times New Roman" w:hAnsi="Times New Roman"/>
          </w:rPr>
          <w:instrText xml:space="preserve"> PAGE   \* MERGEFORMAT </w:instrText>
        </w:r>
        <w:r w:rsidRPr="00526C29">
          <w:rPr>
            <w:rFonts w:ascii="Times New Roman" w:hAnsi="Times New Roman"/>
          </w:rPr>
          <w:fldChar w:fldCharType="separate"/>
        </w:r>
        <w:r w:rsidRPr="00526C29">
          <w:rPr>
            <w:rFonts w:ascii="Times New Roman" w:hAnsi="Times New Roman"/>
          </w:rPr>
          <w:t>2</w:t>
        </w:r>
        <w:r w:rsidRPr="00526C29">
          <w:rPr>
            <w:rFonts w:ascii="Times New Roman" w:hAnsi="Times New Roman"/>
          </w:rPr>
          <w:fldChar w:fldCharType="end"/>
        </w:r>
      </w:p>
    </w:sdtContent>
  </w:sdt>
  <w:p w14:paraId="3EF90D94" w14:textId="77777777" w:rsidR="00526C29" w:rsidRDefault="00526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05157"/>
      <w:docPartObj>
        <w:docPartGallery w:val="Page Numbers (Bottom of Page)"/>
        <w:docPartUnique/>
      </w:docPartObj>
    </w:sdtPr>
    <w:sdtEndPr>
      <w:rPr>
        <w:noProof/>
      </w:rPr>
    </w:sdtEndPr>
    <w:sdtContent>
      <w:p w14:paraId="471E4C5B" w14:textId="494CC533" w:rsidR="00526C29" w:rsidRDefault="006F62AF">
        <w:pPr>
          <w:pStyle w:val="Footer"/>
          <w:jc w:val="right"/>
        </w:pPr>
      </w:p>
    </w:sdtContent>
  </w:sdt>
  <w:p w14:paraId="2D5C485C" w14:textId="77777777" w:rsidR="00526C29" w:rsidRDefault="00526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F104E" w14:textId="77777777" w:rsidR="006F62AF" w:rsidRDefault="006F62AF" w:rsidP="00217E83">
      <w:pPr>
        <w:spacing w:after="0" w:line="240" w:lineRule="auto"/>
      </w:pPr>
      <w:r>
        <w:separator/>
      </w:r>
    </w:p>
  </w:footnote>
  <w:footnote w:type="continuationSeparator" w:id="0">
    <w:p w14:paraId="63B8FD90" w14:textId="77777777" w:rsidR="006F62AF" w:rsidRDefault="006F62AF" w:rsidP="00217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F844D" w14:textId="1C3ABC89" w:rsidR="008756C1" w:rsidRDefault="00F3250D">
    <w:pPr>
      <w:pStyle w:val="Header"/>
    </w:pPr>
    <w:r>
      <w:rPr>
        <w:noProof/>
      </w:rPr>
      <w:drawing>
        <wp:inline distT="0" distB="0" distL="0" distR="0" wp14:anchorId="022678BF" wp14:editId="1751BF13">
          <wp:extent cx="1365885" cy="85979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885" cy="859790"/>
                  </a:xfrm>
                  <a:prstGeom prst="rect">
                    <a:avLst/>
                  </a:prstGeom>
                  <a:noFill/>
                </pic:spPr>
              </pic:pic>
            </a:graphicData>
          </a:graphic>
        </wp:inline>
      </w:drawing>
    </w:r>
    <w:r>
      <w:t xml:space="preserve">                                                                                                     </w:t>
    </w:r>
    <w:r>
      <w:rPr>
        <w:noProof/>
      </w:rPr>
      <w:drawing>
        <wp:inline distT="0" distB="0" distL="0" distR="0" wp14:anchorId="6271EF1F" wp14:editId="7765ECCF">
          <wp:extent cx="829310" cy="56070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9310" cy="5607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C419C"/>
    <w:multiLevelType w:val="hybridMultilevel"/>
    <w:tmpl w:val="B7E66AB0"/>
    <w:lvl w:ilvl="0" w:tplc="06CACCC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C03F21"/>
    <w:multiLevelType w:val="multilevel"/>
    <w:tmpl w:val="526C773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0C21BD"/>
    <w:multiLevelType w:val="hybridMultilevel"/>
    <w:tmpl w:val="2FCAB05E"/>
    <w:lvl w:ilvl="0" w:tplc="8C1A21BA">
      <w:start w:val="1"/>
      <w:numFmt w:val="bullet"/>
      <w:lvlText w:val=""/>
      <w:lvlJc w:val="left"/>
      <w:pPr>
        <w:ind w:left="360" w:hanging="360"/>
      </w:pPr>
      <w:rPr>
        <w:rFonts w:ascii="Symbol" w:hAnsi="Symbol"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FB471C"/>
    <w:multiLevelType w:val="hybridMultilevel"/>
    <w:tmpl w:val="FB6040B4"/>
    <w:lvl w:ilvl="0" w:tplc="18E8F530">
      <w:start w:val="1"/>
      <w:numFmt w:val="bullet"/>
      <w:lvlText w:val="-"/>
      <w:lvlJc w:val="left"/>
      <w:pPr>
        <w:ind w:left="720" w:hanging="360"/>
      </w:pPr>
      <w:rPr>
        <w:rFonts w:ascii="Cambria" w:eastAsia="Calibri"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D79541D"/>
    <w:multiLevelType w:val="hybridMultilevel"/>
    <w:tmpl w:val="26BEC312"/>
    <w:lvl w:ilvl="0" w:tplc="FFFFFFFF">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DA24988"/>
    <w:multiLevelType w:val="hybridMultilevel"/>
    <w:tmpl w:val="35124224"/>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3BDD3DC3"/>
    <w:multiLevelType w:val="multilevel"/>
    <w:tmpl w:val="3DE26CE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4366B6"/>
    <w:multiLevelType w:val="multilevel"/>
    <w:tmpl w:val="56403136"/>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5735DA"/>
    <w:multiLevelType w:val="hybridMultilevel"/>
    <w:tmpl w:val="62BAD504"/>
    <w:lvl w:ilvl="0" w:tplc="B5C854A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6D35CFE"/>
    <w:multiLevelType w:val="hybridMultilevel"/>
    <w:tmpl w:val="4EC2E1BC"/>
    <w:lvl w:ilvl="0" w:tplc="FFFFFFFF">
      <w:start w:val="1"/>
      <w:numFmt w:val="bullet"/>
      <w:lvlText w:val=""/>
      <w:lvlJc w:val="left"/>
      <w:pPr>
        <w:ind w:left="360" w:hanging="360"/>
      </w:pPr>
      <w:rPr>
        <w:rFonts w:ascii="Symbol" w:hAnsi="Symbol" w:cs="Times New Roman" w:hint="default"/>
        <w:sz w:val="24"/>
        <w:szCs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cs="Times New Roman" w:hint="default"/>
      </w:rPr>
    </w:lvl>
    <w:lvl w:ilvl="3" w:tplc="FFFFFFFF">
      <w:start w:val="1"/>
      <w:numFmt w:val="bullet"/>
      <w:lvlText w:val=""/>
      <w:lvlJc w:val="left"/>
      <w:pPr>
        <w:ind w:left="2520" w:hanging="360"/>
      </w:pPr>
      <w:rPr>
        <w:rFonts w:ascii="Symbol" w:hAnsi="Symbol" w:cs="Times New Roman"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cs="Times New Roman" w:hint="default"/>
      </w:rPr>
    </w:lvl>
    <w:lvl w:ilvl="6" w:tplc="FFFFFFFF">
      <w:start w:val="1"/>
      <w:numFmt w:val="bullet"/>
      <w:lvlText w:val=""/>
      <w:lvlJc w:val="left"/>
      <w:pPr>
        <w:ind w:left="4680" w:hanging="360"/>
      </w:pPr>
      <w:rPr>
        <w:rFonts w:ascii="Symbol" w:hAnsi="Symbol" w:cs="Times New Roman"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cs="Times New Roman" w:hint="default"/>
      </w:rPr>
    </w:lvl>
  </w:abstractNum>
  <w:abstractNum w:abstractNumId="10" w15:restartNumberingAfterBreak="0">
    <w:nsid w:val="482B540C"/>
    <w:multiLevelType w:val="multilevel"/>
    <w:tmpl w:val="11DA153E"/>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4BA82009"/>
    <w:multiLevelType w:val="hybridMultilevel"/>
    <w:tmpl w:val="9B208F6C"/>
    <w:lvl w:ilvl="0" w:tplc="FFFFFFFF">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B841A7"/>
    <w:multiLevelType w:val="multilevel"/>
    <w:tmpl w:val="E79E596C"/>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051E8B"/>
    <w:multiLevelType w:val="multilevel"/>
    <w:tmpl w:val="329E24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A2B43EC"/>
    <w:multiLevelType w:val="hybridMultilevel"/>
    <w:tmpl w:val="025C0412"/>
    <w:lvl w:ilvl="0" w:tplc="041A0019">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72474EFF"/>
    <w:multiLevelType w:val="hybridMultilevel"/>
    <w:tmpl w:val="E06AE6A8"/>
    <w:lvl w:ilvl="0" w:tplc="FFFFFFFF">
      <w:start w:val="1"/>
      <w:numFmt w:val="bullet"/>
      <w:lvlText w:val=""/>
      <w:lvlJc w:val="left"/>
      <w:pPr>
        <w:ind w:left="360" w:hanging="360"/>
      </w:pPr>
      <w:rPr>
        <w:rFonts w:ascii="Symbol" w:hAnsi="Symbol"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2480311"/>
    <w:multiLevelType w:val="multilevel"/>
    <w:tmpl w:val="7540A78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3"/>
  </w:num>
  <w:num w:numId="3">
    <w:abstractNumId w:val="10"/>
  </w:num>
  <w:num w:numId="4">
    <w:abstractNumId w:val="4"/>
  </w:num>
  <w:num w:numId="5">
    <w:abstractNumId w:val="9"/>
  </w:num>
  <w:num w:numId="6">
    <w:abstractNumId w:val="11"/>
  </w:num>
  <w:num w:numId="7">
    <w:abstractNumId w:val="15"/>
  </w:num>
  <w:num w:numId="8">
    <w:abstractNumId w:val="2"/>
  </w:num>
  <w:num w:numId="9">
    <w:abstractNumId w:val="5"/>
  </w:num>
  <w:num w:numId="10">
    <w:abstractNumId w:val="16"/>
  </w:num>
  <w:num w:numId="11">
    <w:abstractNumId w:val="14"/>
  </w:num>
  <w:num w:numId="12">
    <w:abstractNumId w:val="7"/>
  </w:num>
  <w:num w:numId="13">
    <w:abstractNumId w:val="0"/>
  </w:num>
  <w:num w:numId="14">
    <w:abstractNumId w:val="8"/>
  </w:num>
  <w:num w:numId="15">
    <w:abstractNumId w:val="1"/>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9DF"/>
    <w:rsid w:val="00001EB8"/>
    <w:rsid w:val="00003F13"/>
    <w:rsid w:val="00013A2D"/>
    <w:rsid w:val="0004170A"/>
    <w:rsid w:val="0006524A"/>
    <w:rsid w:val="00080307"/>
    <w:rsid w:val="000A6626"/>
    <w:rsid w:val="000A6D2E"/>
    <w:rsid w:val="000B494F"/>
    <w:rsid w:val="000C6897"/>
    <w:rsid w:val="000D2FC1"/>
    <w:rsid w:val="000E1BD6"/>
    <w:rsid w:val="001028E4"/>
    <w:rsid w:val="00135126"/>
    <w:rsid w:val="001409BE"/>
    <w:rsid w:val="00151693"/>
    <w:rsid w:val="001675E7"/>
    <w:rsid w:val="001764F7"/>
    <w:rsid w:val="001825F6"/>
    <w:rsid w:val="001B281E"/>
    <w:rsid w:val="001D12C5"/>
    <w:rsid w:val="001D1568"/>
    <w:rsid w:val="001E3E36"/>
    <w:rsid w:val="00217E83"/>
    <w:rsid w:val="00266811"/>
    <w:rsid w:val="00286856"/>
    <w:rsid w:val="00291DDC"/>
    <w:rsid w:val="002C4A8E"/>
    <w:rsid w:val="002D3EAD"/>
    <w:rsid w:val="002F2DD7"/>
    <w:rsid w:val="00302199"/>
    <w:rsid w:val="003207F6"/>
    <w:rsid w:val="00325576"/>
    <w:rsid w:val="003374C4"/>
    <w:rsid w:val="00354B6D"/>
    <w:rsid w:val="0036620D"/>
    <w:rsid w:val="003758B3"/>
    <w:rsid w:val="00397B13"/>
    <w:rsid w:val="003B5038"/>
    <w:rsid w:val="003B67F3"/>
    <w:rsid w:val="003C4119"/>
    <w:rsid w:val="003C50EF"/>
    <w:rsid w:val="003C6CF7"/>
    <w:rsid w:val="003D7BB1"/>
    <w:rsid w:val="003E2D71"/>
    <w:rsid w:val="00427984"/>
    <w:rsid w:val="00433616"/>
    <w:rsid w:val="00496A9F"/>
    <w:rsid w:val="004B3DA1"/>
    <w:rsid w:val="004C74C0"/>
    <w:rsid w:val="005179F4"/>
    <w:rsid w:val="00526C29"/>
    <w:rsid w:val="00540621"/>
    <w:rsid w:val="00541181"/>
    <w:rsid w:val="00544064"/>
    <w:rsid w:val="00571ABD"/>
    <w:rsid w:val="005761A7"/>
    <w:rsid w:val="00597D9E"/>
    <w:rsid w:val="005B1595"/>
    <w:rsid w:val="005B6A41"/>
    <w:rsid w:val="005C382B"/>
    <w:rsid w:val="005E5A04"/>
    <w:rsid w:val="005F10FA"/>
    <w:rsid w:val="005F3362"/>
    <w:rsid w:val="005F369F"/>
    <w:rsid w:val="00612E0A"/>
    <w:rsid w:val="006377B9"/>
    <w:rsid w:val="00676C82"/>
    <w:rsid w:val="006833AF"/>
    <w:rsid w:val="006D1267"/>
    <w:rsid w:val="006D3E33"/>
    <w:rsid w:val="006D6D51"/>
    <w:rsid w:val="006F62AF"/>
    <w:rsid w:val="006F7F56"/>
    <w:rsid w:val="00705A0D"/>
    <w:rsid w:val="00722949"/>
    <w:rsid w:val="00724D6F"/>
    <w:rsid w:val="00754DBE"/>
    <w:rsid w:val="00787F83"/>
    <w:rsid w:val="0079469D"/>
    <w:rsid w:val="007A3EB5"/>
    <w:rsid w:val="007B4677"/>
    <w:rsid w:val="008343E0"/>
    <w:rsid w:val="008350A2"/>
    <w:rsid w:val="00845E3D"/>
    <w:rsid w:val="00846D74"/>
    <w:rsid w:val="00863164"/>
    <w:rsid w:val="008756C1"/>
    <w:rsid w:val="00876949"/>
    <w:rsid w:val="008A446A"/>
    <w:rsid w:val="008D34B4"/>
    <w:rsid w:val="00935843"/>
    <w:rsid w:val="00954CC6"/>
    <w:rsid w:val="00982C34"/>
    <w:rsid w:val="009C0DB4"/>
    <w:rsid w:val="009F7245"/>
    <w:rsid w:val="00A0058D"/>
    <w:rsid w:val="00A05D3E"/>
    <w:rsid w:val="00A06345"/>
    <w:rsid w:val="00A403D6"/>
    <w:rsid w:val="00A63A13"/>
    <w:rsid w:val="00A84B58"/>
    <w:rsid w:val="00A955C8"/>
    <w:rsid w:val="00AA5178"/>
    <w:rsid w:val="00AE2F9E"/>
    <w:rsid w:val="00AE5F3B"/>
    <w:rsid w:val="00B100BC"/>
    <w:rsid w:val="00B15A1B"/>
    <w:rsid w:val="00B23A75"/>
    <w:rsid w:val="00B263D7"/>
    <w:rsid w:val="00B30B4A"/>
    <w:rsid w:val="00B44DEC"/>
    <w:rsid w:val="00B547C2"/>
    <w:rsid w:val="00B829DF"/>
    <w:rsid w:val="00B842D0"/>
    <w:rsid w:val="00BA2D84"/>
    <w:rsid w:val="00BA447B"/>
    <w:rsid w:val="00BB539C"/>
    <w:rsid w:val="00BF38F8"/>
    <w:rsid w:val="00BF5FA8"/>
    <w:rsid w:val="00BF6E89"/>
    <w:rsid w:val="00BF7DF3"/>
    <w:rsid w:val="00C117FC"/>
    <w:rsid w:val="00C263AA"/>
    <w:rsid w:val="00C35FBD"/>
    <w:rsid w:val="00C56826"/>
    <w:rsid w:val="00C5764D"/>
    <w:rsid w:val="00C63D09"/>
    <w:rsid w:val="00CB0D31"/>
    <w:rsid w:val="00CB2385"/>
    <w:rsid w:val="00CD7ACC"/>
    <w:rsid w:val="00D00CEC"/>
    <w:rsid w:val="00D05BBA"/>
    <w:rsid w:val="00D21321"/>
    <w:rsid w:val="00D22FD8"/>
    <w:rsid w:val="00D44EA3"/>
    <w:rsid w:val="00D63992"/>
    <w:rsid w:val="00D641AB"/>
    <w:rsid w:val="00D657AF"/>
    <w:rsid w:val="00D70471"/>
    <w:rsid w:val="00DA1E5D"/>
    <w:rsid w:val="00DB2B58"/>
    <w:rsid w:val="00DB2E80"/>
    <w:rsid w:val="00DB4436"/>
    <w:rsid w:val="00DC6C09"/>
    <w:rsid w:val="00E04BB5"/>
    <w:rsid w:val="00E40DBA"/>
    <w:rsid w:val="00E51409"/>
    <w:rsid w:val="00E53C08"/>
    <w:rsid w:val="00E630DE"/>
    <w:rsid w:val="00E73940"/>
    <w:rsid w:val="00E8265D"/>
    <w:rsid w:val="00E94EA6"/>
    <w:rsid w:val="00EA5C8A"/>
    <w:rsid w:val="00EE1D38"/>
    <w:rsid w:val="00EF1C14"/>
    <w:rsid w:val="00EF2B2F"/>
    <w:rsid w:val="00EF51F1"/>
    <w:rsid w:val="00F30E2D"/>
    <w:rsid w:val="00F3250D"/>
    <w:rsid w:val="00F457EE"/>
    <w:rsid w:val="00F47998"/>
    <w:rsid w:val="00F547C6"/>
    <w:rsid w:val="00F75730"/>
    <w:rsid w:val="00F76FDE"/>
    <w:rsid w:val="00F92917"/>
    <w:rsid w:val="00FB344E"/>
    <w:rsid w:val="00FE399D"/>
    <w:rsid w:val="0221532D"/>
    <w:rsid w:val="0446F572"/>
    <w:rsid w:val="05E344A1"/>
    <w:rsid w:val="087D0E5A"/>
    <w:rsid w:val="0B287A32"/>
    <w:rsid w:val="0F603EAF"/>
    <w:rsid w:val="127A565E"/>
    <w:rsid w:val="16FDAFB3"/>
    <w:rsid w:val="1841EF1B"/>
    <w:rsid w:val="1A58FE1C"/>
    <w:rsid w:val="1BF4CE7D"/>
    <w:rsid w:val="20FC974D"/>
    <w:rsid w:val="24374BB6"/>
    <w:rsid w:val="2667749E"/>
    <w:rsid w:val="26A2B580"/>
    <w:rsid w:val="2715B4DA"/>
    <w:rsid w:val="27A8CEB3"/>
    <w:rsid w:val="2C1633FF"/>
    <w:rsid w:val="31B1D4BD"/>
    <w:rsid w:val="334FB1F4"/>
    <w:rsid w:val="366947FB"/>
    <w:rsid w:val="3923F72E"/>
    <w:rsid w:val="3B974B9A"/>
    <w:rsid w:val="3CD40090"/>
    <w:rsid w:val="3E6FD0F1"/>
    <w:rsid w:val="3EE83474"/>
    <w:rsid w:val="400BA152"/>
    <w:rsid w:val="41A771B3"/>
    <w:rsid w:val="433B8162"/>
    <w:rsid w:val="4B38D82B"/>
    <w:rsid w:val="4B9FF7C4"/>
    <w:rsid w:val="4D8889EF"/>
    <w:rsid w:val="4E8AECE9"/>
    <w:rsid w:val="4E8DE241"/>
    <w:rsid w:val="4EEBAB55"/>
    <w:rsid w:val="5B65566B"/>
    <w:rsid w:val="5B9F5718"/>
    <w:rsid w:val="5D4B1511"/>
    <w:rsid w:val="5E983B90"/>
    <w:rsid w:val="61A164E4"/>
    <w:rsid w:val="61ED1CB0"/>
    <w:rsid w:val="621E8634"/>
    <w:rsid w:val="672C1627"/>
    <w:rsid w:val="692E06EA"/>
    <w:rsid w:val="6CC4E136"/>
    <w:rsid w:val="6FF9B0BC"/>
    <w:rsid w:val="7292D51B"/>
    <w:rsid w:val="752A1284"/>
    <w:rsid w:val="777BD5A2"/>
    <w:rsid w:val="77E2B5B7"/>
    <w:rsid w:val="7B574C5B"/>
    <w:rsid w:val="7B69C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FEDE2"/>
  <w15:docId w15:val="{54E1DE13-0635-49AB-AFAA-8A48F19FA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7F83"/>
    <w:pPr>
      <w:spacing w:after="160" w:line="259" w:lineRule="auto"/>
    </w:pPr>
    <w:rPr>
      <w:sz w:val="22"/>
      <w:szCs w:val="22"/>
      <w:lang w:eastAsia="en-US"/>
    </w:rPr>
  </w:style>
  <w:style w:type="paragraph" w:styleId="Heading1">
    <w:name w:val="heading 1"/>
    <w:basedOn w:val="Normal"/>
    <w:next w:val="Normal"/>
    <w:link w:val="Heading1Char"/>
    <w:uiPriority w:val="9"/>
    <w:qFormat/>
    <w:rsid w:val="008756C1"/>
    <w:pPr>
      <w:keepNext/>
      <w:suppressAutoHyphens/>
      <w:spacing w:before="240" w:after="60" w:line="240" w:lineRule="auto"/>
      <w:outlineLvl w:val="0"/>
    </w:pPr>
    <w:rPr>
      <w:rFonts w:ascii="Cambria" w:eastAsia="Times New Roman" w:hAnsi="Cambria"/>
      <w:b/>
      <w:bCs/>
      <w:kern w:val="32"/>
      <w:sz w:val="32"/>
      <w:szCs w:val="32"/>
      <w:lang w:eastAsia="ar-SA"/>
    </w:rPr>
  </w:style>
  <w:style w:type="paragraph" w:styleId="Heading2">
    <w:name w:val="heading 2"/>
    <w:basedOn w:val="Normal"/>
    <w:next w:val="Normal"/>
    <w:link w:val="Heading2Char"/>
    <w:uiPriority w:val="9"/>
    <w:unhideWhenUsed/>
    <w:qFormat/>
    <w:rsid w:val="000C6897"/>
    <w:pPr>
      <w:keepNext/>
      <w:keepLines/>
      <w:spacing w:before="40" w:after="0"/>
      <w:outlineLvl w:val="1"/>
    </w:pPr>
    <w:rPr>
      <w:rFonts w:ascii="Cambria" w:eastAsiaTheme="majorEastAsia" w:hAnsi="Cambria" w:cstheme="majorBidi"/>
      <w:color w:val="2E74B5"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524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E53C08"/>
    <w:rPr>
      <w:sz w:val="16"/>
      <w:szCs w:val="16"/>
    </w:rPr>
  </w:style>
  <w:style w:type="paragraph" w:styleId="CommentText">
    <w:name w:val="annotation text"/>
    <w:basedOn w:val="Normal"/>
    <w:link w:val="CommentTextChar"/>
    <w:uiPriority w:val="99"/>
    <w:semiHidden/>
    <w:unhideWhenUsed/>
    <w:rsid w:val="00E53C08"/>
    <w:rPr>
      <w:sz w:val="20"/>
      <w:szCs w:val="20"/>
    </w:rPr>
  </w:style>
  <w:style w:type="character" w:customStyle="1" w:styleId="CommentTextChar">
    <w:name w:val="Comment Text Char"/>
    <w:link w:val="CommentText"/>
    <w:uiPriority w:val="99"/>
    <w:semiHidden/>
    <w:rsid w:val="00E53C08"/>
    <w:rPr>
      <w:lang w:eastAsia="en-US"/>
    </w:rPr>
  </w:style>
  <w:style w:type="paragraph" w:styleId="CommentSubject">
    <w:name w:val="annotation subject"/>
    <w:basedOn w:val="CommentText"/>
    <w:next w:val="CommentText"/>
    <w:link w:val="CommentSubjectChar"/>
    <w:uiPriority w:val="99"/>
    <w:semiHidden/>
    <w:unhideWhenUsed/>
    <w:rsid w:val="00E53C08"/>
    <w:rPr>
      <w:b/>
      <w:bCs/>
    </w:rPr>
  </w:style>
  <w:style w:type="character" w:customStyle="1" w:styleId="CommentSubjectChar">
    <w:name w:val="Comment Subject Char"/>
    <w:link w:val="CommentSubject"/>
    <w:uiPriority w:val="99"/>
    <w:semiHidden/>
    <w:rsid w:val="00E53C08"/>
    <w:rPr>
      <w:b/>
      <w:bCs/>
      <w:lang w:eastAsia="en-US"/>
    </w:rPr>
  </w:style>
  <w:style w:type="paragraph" w:styleId="BalloonText">
    <w:name w:val="Balloon Text"/>
    <w:basedOn w:val="Normal"/>
    <w:link w:val="BalloonTextChar"/>
    <w:uiPriority w:val="99"/>
    <w:semiHidden/>
    <w:unhideWhenUsed/>
    <w:rsid w:val="00E53C0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3C08"/>
    <w:rPr>
      <w:rFonts w:ascii="Segoe UI" w:hAnsi="Segoe UI" w:cs="Segoe UI"/>
      <w:sz w:val="18"/>
      <w:szCs w:val="18"/>
      <w:lang w:eastAsia="en-US"/>
    </w:rPr>
  </w:style>
  <w:style w:type="paragraph" w:styleId="Header">
    <w:name w:val="header"/>
    <w:basedOn w:val="Normal"/>
    <w:link w:val="HeaderChar"/>
    <w:uiPriority w:val="99"/>
    <w:unhideWhenUsed/>
    <w:rsid w:val="00217E83"/>
    <w:pPr>
      <w:tabs>
        <w:tab w:val="center" w:pos="4536"/>
        <w:tab w:val="right" w:pos="9072"/>
      </w:tabs>
    </w:pPr>
  </w:style>
  <w:style w:type="character" w:customStyle="1" w:styleId="HeaderChar">
    <w:name w:val="Header Char"/>
    <w:link w:val="Header"/>
    <w:uiPriority w:val="99"/>
    <w:rsid w:val="00217E83"/>
    <w:rPr>
      <w:sz w:val="22"/>
      <w:szCs w:val="22"/>
      <w:lang w:eastAsia="en-US"/>
    </w:rPr>
  </w:style>
  <w:style w:type="paragraph" w:styleId="Footer">
    <w:name w:val="footer"/>
    <w:basedOn w:val="Normal"/>
    <w:link w:val="FooterChar"/>
    <w:uiPriority w:val="99"/>
    <w:unhideWhenUsed/>
    <w:rsid w:val="00217E83"/>
    <w:pPr>
      <w:tabs>
        <w:tab w:val="center" w:pos="4536"/>
        <w:tab w:val="right" w:pos="9072"/>
      </w:tabs>
    </w:pPr>
  </w:style>
  <w:style w:type="character" w:customStyle="1" w:styleId="FooterChar">
    <w:name w:val="Footer Char"/>
    <w:link w:val="Footer"/>
    <w:uiPriority w:val="99"/>
    <w:rsid w:val="00217E83"/>
    <w:rPr>
      <w:sz w:val="22"/>
      <w:szCs w:val="22"/>
      <w:lang w:eastAsia="en-US"/>
    </w:rPr>
  </w:style>
  <w:style w:type="paragraph" w:customStyle="1" w:styleId="t-9-8">
    <w:name w:val="t-9-8"/>
    <w:basedOn w:val="Normal"/>
    <w:rsid w:val="004C74C0"/>
    <w:pPr>
      <w:spacing w:before="100" w:beforeAutospacing="1" w:after="100" w:afterAutospacing="1" w:line="240" w:lineRule="auto"/>
    </w:pPr>
    <w:rPr>
      <w:rFonts w:ascii="Times New Roman" w:eastAsiaTheme="minorHAnsi" w:hAnsi="Times New Roman"/>
      <w:sz w:val="24"/>
      <w:szCs w:val="24"/>
      <w:lang w:eastAsia="hr-HR"/>
    </w:rPr>
  </w:style>
  <w:style w:type="paragraph" w:styleId="ListParagraph">
    <w:name w:val="List Paragraph"/>
    <w:basedOn w:val="Normal"/>
    <w:uiPriority w:val="34"/>
    <w:qFormat/>
    <w:rsid w:val="00AA5178"/>
    <w:pPr>
      <w:ind w:left="720"/>
      <w:contextualSpacing/>
    </w:pPr>
    <w:rPr>
      <w:rFonts w:asciiTheme="minorHAnsi" w:eastAsiaTheme="minorHAnsi" w:hAnsiTheme="minorHAnsi" w:cstheme="minorBidi"/>
    </w:rPr>
  </w:style>
  <w:style w:type="paragraph" w:styleId="TOC1">
    <w:name w:val="toc 1"/>
    <w:basedOn w:val="Normal"/>
    <w:next w:val="Normal"/>
    <w:autoRedefine/>
    <w:uiPriority w:val="39"/>
    <w:unhideWhenUsed/>
    <w:rsid w:val="001D1568"/>
    <w:pPr>
      <w:tabs>
        <w:tab w:val="right" w:leader="dot" w:pos="9070"/>
      </w:tabs>
      <w:suppressAutoHyphens/>
      <w:spacing w:before="360" w:after="0" w:line="276" w:lineRule="auto"/>
    </w:pPr>
    <w:rPr>
      <w:rFonts w:ascii="Cambria" w:eastAsia="Times New Roman" w:hAnsi="Cambria"/>
      <w:b/>
      <w:bCs/>
      <w:caps/>
      <w:sz w:val="28"/>
      <w:szCs w:val="32"/>
      <w:lang w:eastAsia="ar-SA"/>
    </w:rPr>
  </w:style>
  <w:style w:type="character" w:customStyle="1" w:styleId="Heading1Char">
    <w:name w:val="Heading 1 Char"/>
    <w:basedOn w:val="DefaultParagraphFont"/>
    <w:link w:val="Heading1"/>
    <w:uiPriority w:val="9"/>
    <w:rsid w:val="008756C1"/>
    <w:rPr>
      <w:rFonts w:ascii="Cambria" w:eastAsia="Times New Roman" w:hAnsi="Cambria"/>
      <w:b/>
      <w:bCs/>
      <w:kern w:val="32"/>
      <w:sz w:val="32"/>
      <w:szCs w:val="32"/>
      <w:lang w:val="en-GB" w:eastAsia="ar-SA"/>
    </w:rPr>
  </w:style>
  <w:style w:type="character" w:customStyle="1" w:styleId="Heading2Char">
    <w:name w:val="Heading 2 Char"/>
    <w:basedOn w:val="DefaultParagraphFont"/>
    <w:link w:val="Heading2"/>
    <w:uiPriority w:val="9"/>
    <w:rsid w:val="000C6897"/>
    <w:rPr>
      <w:rFonts w:ascii="Cambria" w:eastAsiaTheme="majorEastAsia" w:hAnsi="Cambria" w:cstheme="majorBidi"/>
      <w:color w:val="2E74B5" w:themeColor="accent1" w:themeShade="BF"/>
      <w:sz w:val="24"/>
      <w:szCs w:val="26"/>
      <w:lang w:val="en-GB" w:eastAsia="en-US"/>
    </w:rPr>
  </w:style>
  <w:style w:type="paragraph" w:styleId="TOCHeading">
    <w:name w:val="TOC Heading"/>
    <w:basedOn w:val="Heading1"/>
    <w:next w:val="Normal"/>
    <w:uiPriority w:val="39"/>
    <w:unhideWhenUsed/>
    <w:qFormat/>
    <w:rsid w:val="000C6897"/>
    <w:pPr>
      <w:keepLines/>
      <w:suppressAutoHyphens w:val="0"/>
      <w:spacing w:after="0" w:line="259" w:lineRule="auto"/>
      <w:outlineLvl w:val="9"/>
    </w:pPr>
    <w:rPr>
      <w:rFonts w:asciiTheme="majorHAnsi" w:eastAsiaTheme="majorEastAsia" w:hAnsiTheme="majorHAnsi" w:cstheme="majorBidi"/>
      <w:b w:val="0"/>
      <w:bCs w:val="0"/>
      <w:color w:val="2E74B5" w:themeColor="accent1" w:themeShade="BF"/>
      <w:kern w:val="0"/>
      <w:lang w:eastAsia="en-US"/>
    </w:rPr>
  </w:style>
  <w:style w:type="paragraph" w:styleId="TOC2">
    <w:name w:val="toc 2"/>
    <w:basedOn w:val="Normal"/>
    <w:next w:val="Normal"/>
    <w:autoRedefine/>
    <w:uiPriority w:val="39"/>
    <w:unhideWhenUsed/>
    <w:rsid w:val="003C50EF"/>
    <w:pPr>
      <w:spacing w:after="100"/>
      <w:ind w:left="220"/>
    </w:pPr>
    <w:rPr>
      <w:rFonts w:ascii="Cambria" w:hAnsi="Cambria"/>
    </w:rPr>
  </w:style>
  <w:style w:type="character" w:styleId="Hyperlink">
    <w:name w:val="Hyperlink"/>
    <w:basedOn w:val="DefaultParagraphFont"/>
    <w:uiPriority w:val="99"/>
    <w:unhideWhenUsed/>
    <w:rsid w:val="000C6897"/>
    <w:rPr>
      <w:color w:val="0563C1" w:themeColor="hyperlink"/>
      <w:u w:val="single"/>
    </w:rPr>
  </w:style>
  <w:style w:type="paragraph" w:customStyle="1" w:styleId="BasicParagraph">
    <w:name w:val="[Basic Paragraph]"/>
    <w:basedOn w:val="Normal"/>
    <w:autoRedefine/>
    <w:uiPriority w:val="99"/>
    <w:rsid w:val="002F2DD7"/>
    <w:pPr>
      <w:widowControl w:val="0"/>
      <w:autoSpaceDE w:val="0"/>
      <w:autoSpaceDN w:val="0"/>
      <w:adjustRightInd w:val="0"/>
      <w:spacing w:before="240" w:after="0" w:line="288" w:lineRule="auto"/>
      <w:jc w:val="both"/>
      <w:textAlignment w:val="center"/>
    </w:pPr>
    <w:rPr>
      <w:rFonts w:ascii="Verdana" w:eastAsiaTheme="minorHAnsi" w:hAnsi="Verdana" w:cs="MinionPro-Regular"/>
      <w:color w:val="808080" w:themeColor="background1" w:themeShade="8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44699">
      <w:bodyDiv w:val="1"/>
      <w:marLeft w:val="0"/>
      <w:marRight w:val="0"/>
      <w:marTop w:val="0"/>
      <w:marBottom w:val="0"/>
      <w:divBdr>
        <w:top w:val="none" w:sz="0" w:space="0" w:color="auto"/>
        <w:left w:val="none" w:sz="0" w:space="0" w:color="auto"/>
        <w:bottom w:val="none" w:sz="0" w:space="0" w:color="auto"/>
        <w:right w:val="none" w:sz="0" w:space="0" w:color="auto"/>
      </w:divBdr>
    </w:div>
    <w:div w:id="67654387">
      <w:bodyDiv w:val="1"/>
      <w:marLeft w:val="0"/>
      <w:marRight w:val="0"/>
      <w:marTop w:val="0"/>
      <w:marBottom w:val="0"/>
      <w:divBdr>
        <w:top w:val="none" w:sz="0" w:space="0" w:color="auto"/>
        <w:left w:val="none" w:sz="0" w:space="0" w:color="auto"/>
        <w:bottom w:val="none" w:sz="0" w:space="0" w:color="auto"/>
        <w:right w:val="none" w:sz="0" w:space="0" w:color="auto"/>
      </w:divBdr>
    </w:div>
    <w:div w:id="81609482">
      <w:bodyDiv w:val="1"/>
      <w:marLeft w:val="0"/>
      <w:marRight w:val="0"/>
      <w:marTop w:val="0"/>
      <w:marBottom w:val="0"/>
      <w:divBdr>
        <w:top w:val="none" w:sz="0" w:space="0" w:color="auto"/>
        <w:left w:val="none" w:sz="0" w:space="0" w:color="auto"/>
        <w:bottom w:val="none" w:sz="0" w:space="0" w:color="auto"/>
        <w:right w:val="none" w:sz="0" w:space="0" w:color="auto"/>
      </w:divBdr>
      <w:divsChild>
        <w:div w:id="640499298">
          <w:marLeft w:val="0"/>
          <w:marRight w:val="0"/>
          <w:marTop w:val="0"/>
          <w:marBottom w:val="0"/>
          <w:divBdr>
            <w:top w:val="none" w:sz="0" w:space="0" w:color="auto"/>
            <w:left w:val="none" w:sz="0" w:space="0" w:color="auto"/>
            <w:bottom w:val="none" w:sz="0" w:space="0" w:color="auto"/>
            <w:right w:val="none" w:sz="0" w:space="0" w:color="auto"/>
          </w:divBdr>
        </w:div>
        <w:div w:id="1077482644">
          <w:marLeft w:val="0"/>
          <w:marRight w:val="0"/>
          <w:marTop w:val="0"/>
          <w:marBottom w:val="0"/>
          <w:divBdr>
            <w:top w:val="none" w:sz="0" w:space="0" w:color="auto"/>
            <w:left w:val="none" w:sz="0" w:space="0" w:color="auto"/>
            <w:bottom w:val="none" w:sz="0" w:space="0" w:color="auto"/>
            <w:right w:val="none" w:sz="0" w:space="0" w:color="auto"/>
          </w:divBdr>
        </w:div>
      </w:divsChild>
    </w:div>
    <w:div w:id="83918686">
      <w:bodyDiv w:val="1"/>
      <w:marLeft w:val="0"/>
      <w:marRight w:val="0"/>
      <w:marTop w:val="0"/>
      <w:marBottom w:val="0"/>
      <w:divBdr>
        <w:top w:val="none" w:sz="0" w:space="0" w:color="auto"/>
        <w:left w:val="none" w:sz="0" w:space="0" w:color="auto"/>
        <w:bottom w:val="none" w:sz="0" w:space="0" w:color="auto"/>
        <w:right w:val="none" w:sz="0" w:space="0" w:color="auto"/>
      </w:divBdr>
    </w:div>
    <w:div w:id="89784597">
      <w:bodyDiv w:val="1"/>
      <w:marLeft w:val="0"/>
      <w:marRight w:val="0"/>
      <w:marTop w:val="0"/>
      <w:marBottom w:val="0"/>
      <w:divBdr>
        <w:top w:val="none" w:sz="0" w:space="0" w:color="auto"/>
        <w:left w:val="none" w:sz="0" w:space="0" w:color="auto"/>
        <w:bottom w:val="none" w:sz="0" w:space="0" w:color="auto"/>
        <w:right w:val="none" w:sz="0" w:space="0" w:color="auto"/>
      </w:divBdr>
    </w:div>
    <w:div w:id="114832792">
      <w:bodyDiv w:val="1"/>
      <w:marLeft w:val="0"/>
      <w:marRight w:val="0"/>
      <w:marTop w:val="0"/>
      <w:marBottom w:val="0"/>
      <w:divBdr>
        <w:top w:val="none" w:sz="0" w:space="0" w:color="auto"/>
        <w:left w:val="none" w:sz="0" w:space="0" w:color="auto"/>
        <w:bottom w:val="none" w:sz="0" w:space="0" w:color="auto"/>
        <w:right w:val="none" w:sz="0" w:space="0" w:color="auto"/>
      </w:divBdr>
    </w:div>
    <w:div w:id="125128346">
      <w:bodyDiv w:val="1"/>
      <w:marLeft w:val="0"/>
      <w:marRight w:val="0"/>
      <w:marTop w:val="0"/>
      <w:marBottom w:val="0"/>
      <w:divBdr>
        <w:top w:val="none" w:sz="0" w:space="0" w:color="auto"/>
        <w:left w:val="none" w:sz="0" w:space="0" w:color="auto"/>
        <w:bottom w:val="none" w:sz="0" w:space="0" w:color="auto"/>
        <w:right w:val="none" w:sz="0" w:space="0" w:color="auto"/>
      </w:divBdr>
    </w:div>
    <w:div w:id="263616121">
      <w:bodyDiv w:val="1"/>
      <w:marLeft w:val="0"/>
      <w:marRight w:val="0"/>
      <w:marTop w:val="0"/>
      <w:marBottom w:val="0"/>
      <w:divBdr>
        <w:top w:val="none" w:sz="0" w:space="0" w:color="auto"/>
        <w:left w:val="none" w:sz="0" w:space="0" w:color="auto"/>
        <w:bottom w:val="none" w:sz="0" w:space="0" w:color="auto"/>
        <w:right w:val="none" w:sz="0" w:space="0" w:color="auto"/>
      </w:divBdr>
    </w:div>
    <w:div w:id="627007957">
      <w:bodyDiv w:val="1"/>
      <w:marLeft w:val="0"/>
      <w:marRight w:val="0"/>
      <w:marTop w:val="0"/>
      <w:marBottom w:val="0"/>
      <w:divBdr>
        <w:top w:val="none" w:sz="0" w:space="0" w:color="auto"/>
        <w:left w:val="none" w:sz="0" w:space="0" w:color="auto"/>
        <w:bottom w:val="none" w:sz="0" w:space="0" w:color="auto"/>
        <w:right w:val="none" w:sz="0" w:space="0" w:color="auto"/>
      </w:divBdr>
    </w:div>
    <w:div w:id="641468910">
      <w:bodyDiv w:val="1"/>
      <w:marLeft w:val="0"/>
      <w:marRight w:val="0"/>
      <w:marTop w:val="0"/>
      <w:marBottom w:val="0"/>
      <w:divBdr>
        <w:top w:val="none" w:sz="0" w:space="0" w:color="auto"/>
        <w:left w:val="none" w:sz="0" w:space="0" w:color="auto"/>
        <w:bottom w:val="none" w:sz="0" w:space="0" w:color="auto"/>
        <w:right w:val="none" w:sz="0" w:space="0" w:color="auto"/>
      </w:divBdr>
    </w:div>
    <w:div w:id="738751860">
      <w:bodyDiv w:val="1"/>
      <w:marLeft w:val="0"/>
      <w:marRight w:val="0"/>
      <w:marTop w:val="0"/>
      <w:marBottom w:val="0"/>
      <w:divBdr>
        <w:top w:val="none" w:sz="0" w:space="0" w:color="auto"/>
        <w:left w:val="none" w:sz="0" w:space="0" w:color="auto"/>
        <w:bottom w:val="none" w:sz="0" w:space="0" w:color="auto"/>
        <w:right w:val="none" w:sz="0" w:space="0" w:color="auto"/>
      </w:divBdr>
    </w:div>
    <w:div w:id="788626333">
      <w:bodyDiv w:val="1"/>
      <w:marLeft w:val="0"/>
      <w:marRight w:val="0"/>
      <w:marTop w:val="0"/>
      <w:marBottom w:val="0"/>
      <w:divBdr>
        <w:top w:val="none" w:sz="0" w:space="0" w:color="auto"/>
        <w:left w:val="none" w:sz="0" w:space="0" w:color="auto"/>
        <w:bottom w:val="none" w:sz="0" w:space="0" w:color="auto"/>
        <w:right w:val="none" w:sz="0" w:space="0" w:color="auto"/>
      </w:divBdr>
    </w:div>
    <w:div w:id="942762131">
      <w:bodyDiv w:val="1"/>
      <w:marLeft w:val="0"/>
      <w:marRight w:val="0"/>
      <w:marTop w:val="0"/>
      <w:marBottom w:val="0"/>
      <w:divBdr>
        <w:top w:val="none" w:sz="0" w:space="0" w:color="auto"/>
        <w:left w:val="none" w:sz="0" w:space="0" w:color="auto"/>
        <w:bottom w:val="none" w:sz="0" w:space="0" w:color="auto"/>
        <w:right w:val="none" w:sz="0" w:space="0" w:color="auto"/>
      </w:divBdr>
    </w:div>
    <w:div w:id="986589299">
      <w:bodyDiv w:val="1"/>
      <w:marLeft w:val="0"/>
      <w:marRight w:val="0"/>
      <w:marTop w:val="0"/>
      <w:marBottom w:val="0"/>
      <w:divBdr>
        <w:top w:val="none" w:sz="0" w:space="0" w:color="auto"/>
        <w:left w:val="none" w:sz="0" w:space="0" w:color="auto"/>
        <w:bottom w:val="none" w:sz="0" w:space="0" w:color="auto"/>
        <w:right w:val="none" w:sz="0" w:space="0" w:color="auto"/>
      </w:divBdr>
    </w:div>
    <w:div w:id="995650732">
      <w:bodyDiv w:val="1"/>
      <w:marLeft w:val="0"/>
      <w:marRight w:val="0"/>
      <w:marTop w:val="0"/>
      <w:marBottom w:val="0"/>
      <w:divBdr>
        <w:top w:val="none" w:sz="0" w:space="0" w:color="auto"/>
        <w:left w:val="none" w:sz="0" w:space="0" w:color="auto"/>
        <w:bottom w:val="none" w:sz="0" w:space="0" w:color="auto"/>
        <w:right w:val="none" w:sz="0" w:space="0" w:color="auto"/>
      </w:divBdr>
    </w:div>
    <w:div w:id="997344763">
      <w:bodyDiv w:val="1"/>
      <w:marLeft w:val="0"/>
      <w:marRight w:val="0"/>
      <w:marTop w:val="0"/>
      <w:marBottom w:val="0"/>
      <w:divBdr>
        <w:top w:val="none" w:sz="0" w:space="0" w:color="auto"/>
        <w:left w:val="none" w:sz="0" w:space="0" w:color="auto"/>
        <w:bottom w:val="none" w:sz="0" w:space="0" w:color="auto"/>
        <w:right w:val="none" w:sz="0" w:space="0" w:color="auto"/>
      </w:divBdr>
    </w:div>
    <w:div w:id="1120953762">
      <w:bodyDiv w:val="1"/>
      <w:marLeft w:val="0"/>
      <w:marRight w:val="0"/>
      <w:marTop w:val="0"/>
      <w:marBottom w:val="0"/>
      <w:divBdr>
        <w:top w:val="none" w:sz="0" w:space="0" w:color="auto"/>
        <w:left w:val="none" w:sz="0" w:space="0" w:color="auto"/>
        <w:bottom w:val="none" w:sz="0" w:space="0" w:color="auto"/>
        <w:right w:val="none" w:sz="0" w:space="0" w:color="auto"/>
      </w:divBdr>
    </w:div>
    <w:div w:id="1131746638">
      <w:bodyDiv w:val="1"/>
      <w:marLeft w:val="0"/>
      <w:marRight w:val="0"/>
      <w:marTop w:val="0"/>
      <w:marBottom w:val="0"/>
      <w:divBdr>
        <w:top w:val="none" w:sz="0" w:space="0" w:color="auto"/>
        <w:left w:val="none" w:sz="0" w:space="0" w:color="auto"/>
        <w:bottom w:val="none" w:sz="0" w:space="0" w:color="auto"/>
        <w:right w:val="none" w:sz="0" w:space="0" w:color="auto"/>
      </w:divBdr>
    </w:div>
    <w:div w:id="1187523025">
      <w:bodyDiv w:val="1"/>
      <w:marLeft w:val="0"/>
      <w:marRight w:val="0"/>
      <w:marTop w:val="0"/>
      <w:marBottom w:val="0"/>
      <w:divBdr>
        <w:top w:val="none" w:sz="0" w:space="0" w:color="auto"/>
        <w:left w:val="none" w:sz="0" w:space="0" w:color="auto"/>
        <w:bottom w:val="none" w:sz="0" w:space="0" w:color="auto"/>
        <w:right w:val="none" w:sz="0" w:space="0" w:color="auto"/>
      </w:divBdr>
    </w:div>
    <w:div w:id="1294141316">
      <w:bodyDiv w:val="1"/>
      <w:marLeft w:val="0"/>
      <w:marRight w:val="0"/>
      <w:marTop w:val="0"/>
      <w:marBottom w:val="0"/>
      <w:divBdr>
        <w:top w:val="none" w:sz="0" w:space="0" w:color="auto"/>
        <w:left w:val="none" w:sz="0" w:space="0" w:color="auto"/>
        <w:bottom w:val="none" w:sz="0" w:space="0" w:color="auto"/>
        <w:right w:val="none" w:sz="0" w:space="0" w:color="auto"/>
      </w:divBdr>
    </w:div>
    <w:div w:id="1353801248">
      <w:bodyDiv w:val="1"/>
      <w:marLeft w:val="0"/>
      <w:marRight w:val="0"/>
      <w:marTop w:val="0"/>
      <w:marBottom w:val="0"/>
      <w:divBdr>
        <w:top w:val="none" w:sz="0" w:space="0" w:color="auto"/>
        <w:left w:val="none" w:sz="0" w:space="0" w:color="auto"/>
        <w:bottom w:val="none" w:sz="0" w:space="0" w:color="auto"/>
        <w:right w:val="none" w:sz="0" w:space="0" w:color="auto"/>
      </w:divBdr>
    </w:div>
    <w:div w:id="1442873066">
      <w:bodyDiv w:val="1"/>
      <w:marLeft w:val="0"/>
      <w:marRight w:val="0"/>
      <w:marTop w:val="0"/>
      <w:marBottom w:val="0"/>
      <w:divBdr>
        <w:top w:val="none" w:sz="0" w:space="0" w:color="auto"/>
        <w:left w:val="none" w:sz="0" w:space="0" w:color="auto"/>
        <w:bottom w:val="none" w:sz="0" w:space="0" w:color="auto"/>
        <w:right w:val="none" w:sz="0" w:space="0" w:color="auto"/>
      </w:divBdr>
    </w:div>
    <w:div w:id="1485774084">
      <w:bodyDiv w:val="1"/>
      <w:marLeft w:val="0"/>
      <w:marRight w:val="0"/>
      <w:marTop w:val="0"/>
      <w:marBottom w:val="0"/>
      <w:divBdr>
        <w:top w:val="none" w:sz="0" w:space="0" w:color="auto"/>
        <w:left w:val="none" w:sz="0" w:space="0" w:color="auto"/>
        <w:bottom w:val="none" w:sz="0" w:space="0" w:color="auto"/>
        <w:right w:val="none" w:sz="0" w:space="0" w:color="auto"/>
      </w:divBdr>
    </w:div>
    <w:div w:id="1548031295">
      <w:bodyDiv w:val="1"/>
      <w:marLeft w:val="0"/>
      <w:marRight w:val="0"/>
      <w:marTop w:val="0"/>
      <w:marBottom w:val="0"/>
      <w:divBdr>
        <w:top w:val="none" w:sz="0" w:space="0" w:color="auto"/>
        <w:left w:val="none" w:sz="0" w:space="0" w:color="auto"/>
        <w:bottom w:val="none" w:sz="0" w:space="0" w:color="auto"/>
        <w:right w:val="none" w:sz="0" w:space="0" w:color="auto"/>
      </w:divBdr>
      <w:divsChild>
        <w:div w:id="636682985">
          <w:marLeft w:val="0"/>
          <w:marRight w:val="0"/>
          <w:marTop w:val="0"/>
          <w:marBottom w:val="0"/>
          <w:divBdr>
            <w:top w:val="none" w:sz="0" w:space="0" w:color="auto"/>
            <w:left w:val="none" w:sz="0" w:space="0" w:color="auto"/>
            <w:bottom w:val="none" w:sz="0" w:space="0" w:color="auto"/>
            <w:right w:val="none" w:sz="0" w:space="0" w:color="auto"/>
          </w:divBdr>
        </w:div>
        <w:div w:id="550922103">
          <w:marLeft w:val="0"/>
          <w:marRight w:val="0"/>
          <w:marTop w:val="0"/>
          <w:marBottom w:val="0"/>
          <w:divBdr>
            <w:top w:val="none" w:sz="0" w:space="0" w:color="auto"/>
            <w:left w:val="none" w:sz="0" w:space="0" w:color="auto"/>
            <w:bottom w:val="none" w:sz="0" w:space="0" w:color="auto"/>
            <w:right w:val="none" w:sz="0" w:space="0" w:color="auto"/>
          </w:divBdr>
        </w:div>
      </w:divsChild>
    </w:div>
    <w:div w:id="1610553027">
      <w:bodyDiv w:val="1"/>
      <w:marLeft w:val="0"/>
      <w:marRight w:val="0"/>
      <w:marTop w:val="0"/>
      <w:marBottom w:val="0"/>
      <w:divBdr>
        <w:top w:val="none" w:sz="0" w:space="0" w:color="auto"/>
        <w:left w:val="none" w:sz="0" w:space="0" w:color="auto"/>
        <w:bottom w:val="none" w:sz="0" w:space="0" w:color="auto"/>
        <w:right w:val="none" w:sz="0" w:space="0" w:color="auto"/>
      </w:divBdr>
    </w:div>
    <w:div w:id="1616598559">
      <w:bodyDiv w:val="1"/>
      <w:marLeft w:val="0"/>
      <w:marRight w:val="0"/>
      <w:marTop w:val="0"/>
      <w:marBottom w:val="0"/>
      <w:divBdr>
        <w:top w:val="none" w:sz="0" w:space="0" w:color="auto"/>
        <w:left w:val="none" w:sz="0" w:space="0" w:color="auto"/>
        <w:bottom w:val="none" w:sz="0" w:space="0" w:color="auto"/>
        <w:right w:val="none" w:sz="0" w:space="0" w:color="auto"/>
      </w:divBdr>
    </w:div>
    <w:div w:id="1751539958">
      <w:bodyDiv w:val="1"/>
      <w:marLeft w:val="0"/>
      <w:marRight w:val="0"/>
      <w:marTop w:val="0"/>
      <w:marBottom w:val="0"/>
      <w:divBdr>
        <w:top w:val="none" w:sz="0" w:space="0" w:color="auto"/>
        <w:left w:val="none" w:sz="0" w:space="0" w:color="auto"/>
        <w:bottom w:val="none" w:sz="0" w:space="0" w:color="auto"/>
        <w:right w:val="none" w:sz="0" w:space="0" w:color="auto"/>
      </w:divBdr>
    </w:div>
    <w:div w:id="1767262707">
      <w:bodyDiv w:val="1"/>
      <w:marLeft w:val="0"/>
      <w:marRight w:val="0"/>
      <w:marTop w:val="0"/>
      <w:marBottom w:val="0"/>
      <w:divBdr>
        <w:top w:val="none" w:sz="0" w:space="0" w:color="auto"/>
        <w:left w:val="none" w:sz="0" w:space="0" w:color="auto"/>
        <w:bottom w:val="none" w:sz="0" w:space="0" w:color="auto"/>
        <w:right w:val="none" w:sz="0" w:space="0" w:color="auto"/>
      </w:divBdr>
    </w:div>
    <w:div w:id="1895239637">
      <w:bodyDiv w:val="1"/>
      <w:marLeft w:val="0"/>
      <w:marRight w:val="0"/>
      <w:marTop w:val="0"/>
      <w:marBottom w:val="0"/>
      <w:divBdr>
        <w:top w:val="none" w:sz="0" w:space="0" w:color="auto"/>
        <w:left w:val="none" w:sz="0" w:space="0" w:color="auto"/>
        <w:bottom w:val="none" w:sz="0" w:space="0" w:color="auto"/>
        <w:right w:val="none" w:sz="0" w:space="0" w:color="auto"/>
      </w:divBdr>
    </w:div>
    <w:div w:id="1923027369">
      <w:bodyDiv w:val="1"/>
      <w:marLeft w:val="0"/>
      <w:marRight w:val="0"/>
      <w:marTop w:val="0"/>
      <w:marBottom w:val="0"/>
      <w:divBdr>
        <w:top w:val="none" w:sz="0" w:space="0" w:color="auto"/>
        <w:left w:val="none" w:sz="0" w:space="0" w:color="auto"/>
        <w:bottom w:val="none" w:sz="0" w:space="0" w:color="auto"/>
        <w:right w:val="none" w:sz="0" w:space="0" w:color="auto"/>
      </w:divBdr>
    </w:div>
    <w:div w:id="1962958381">
      <w:bodyDiv w:val="1"/>
      <w:marLeft w:val="0"/>
      <w:marRight w:val="0"/>
      <w:marTop w:val="0"/>
      <w:marBottom w:val="0"/>
      <w:divBdr>
        <w:top w:val="none" w:sz="0" w:space="0" w:color="auto"/>
        <w:left w:val="none" w:sz="0" w:space="0" w:color="auto"/>
        <w:bottom w:val="none" w:sz="0" w:space="0" w:color="auto"/>
        <w:right w:val="none" w:sz="0" w:space="0" w:color="auto"/>
      </w:divBdr>
    </w:div>
    <w:div w:id="2125806062">
      <w:bodyDiv w:val="1"/>
      <w:marLeft w:val="0"/>
      <w:marRight w:val="0"/>
      <w:marTop w:val="0"/>
      <w:marBottom w:val="0"/>
      <w:divBdr>
        <w:top w:val="none" w:sz="0" w:space="0" w:color="auto"/>
        <w:left w:val="none" w:sz="0" w:space="0" w:color="auto"/>
        <w:bottom w:val="none" w:sz="0" w:space="0" w:color="auto"/>
        <w:right w:val="none" w:sz="0" w:space="0" w:color="auto"/>
      </w:divBdr>
    </w:div>
    <w:div w:id="213637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C6880-3F3C-498F-9047-E265DB9C5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2444</Words>
  <Characters>13932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AZVO</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Borošić</dc:creator>
  <cp:lastModifiedBy>Silvija Vrgoč</cp:lastModifiedBy>
  <cp:revision>2</cp:revision>
  <dcterms:created xsi:type="dcterms:W3CDTF">2026-10-08T07:36:00Z</dcterms:created>
  <dcterms:modified xsi:type="dcterms:W3CDTF">2026-10-08T07:36:00Z</dcterms:modified>
</cp:coreProperties>
</file>