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2358BD" w14:textId="77777777" w:rsidR="001D7128" w:rsidRPr="00E437F6" w:rsidRDefault="001D7128" w:rsidP="000D5AE2">
      <w:pPr>
        <w:spacing w:after="0" w:line="160" w:lineRule="exact"/>
        <w:contextualSpacing/>
        <w:rPr>
          <w:rFonts w:asciiTheme="majorHAnsi" w:hAnsiTheme="majorHAnsi"/>
          <w:sz w:val="16"/>
          <w:szCs w:val="16"/>
          <w:lang w:val="hr-HR"/>
        </w:rPr>
      </w:pPr>
    </w:p>
    <w:tbl>
      <w:tblPr>
        <w:tblW w:w="9489" w:type="dxa"/>
        <w:tblInd w:w="10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14"/>
        <w:gridCol w:w="6775"/>
      </w:tblGrid>
      <w:tr w:rsidR="001D7128" w:rsidRPr="00E437F6" w14:paraId="026F9CE6" w14:textId="77777777" w:rsidTr="009C20B3">
        <w:trPr>
          <w:trHeight w:hRule="exact" w:val="567"/>
        </w:trPr>
        <w:tc>
          <w:tcPr>
            <w:tcW w:w="9489" w:type="dxa"/>
            <w:gridSpan w:val="2"/>
            <w:tcBorders>
              <w:top w:val="single" w:sz="4" w:space="0" w:color="8177B7"/>
              <w:left w:val="single" w:sz="4" w:space="0" w:color="8177B7"/>
              <w:bottom w:val="single" w:sz="4" w:space="0" w:color="8177B7"/>
              <w:right w:val="single" w:sz="4" w:space="0" w:color="8177B7"/>
            </w:tcBorders>
            <w:shd w:val="clear" w:color="auto" w:fill="E5DFEC" w:themeFill="accent4" w:themeFillTint="33"/>
          </w:tcPr>
          <w:p w14:paraId="45103129" w14:textId="77777777" w:rsidR="001D7128" w:rsidRPr="00E437F6" w:rsidRDefault="001D7128" w:rsidP="000D5AE2">
            <w:pPr>
              <w:spacing w:after="0" w:line="140" w:lineRule="exact"/>
              <w:contextualSpacing/>
              <w:rPr>
                <w:rFonts w:asciiTheme="majorHAnsi" w:hAnsiTheme="majorHAnsi"/>
                <w:sz w:val="14"/>
                <w:szCs w:val="14"/>
                <w:lang w:val="hr-HR"/>
              </w:rPr>
            </w:pPr>
          </w:p>
          <w:p w14:paraId="193ADE52" w14:textId="77777777" w:rsidR="001D7128" w:rsidRPr="00E437F6" w:rsidRDefault="00B13212" w:rsidP="00EB19B6">
            <w:pPr>
              <w:spacing w:after="0" w:line="240" w:lineRule="auto"/>
              <w:ind w:left="1360" w:right="-20"/>
              <w:contextualSpacing/>
              <w:jc w:val="center"/>
              <w:rPr>
                <w:rFonts w:asciiTheme="majorHAnsi" w:eastAsia="Myriad Pro" w:hAnsiTheme="majorHAnsi" w:cs="Myriad Pro"/>
                <w:lang w:val="hr-HR"/>
              </w:rPr>
            </w:pP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OB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2"/>
                <w:lang w:val="hr-HR"/>
              </w:rPr>
              <w:t>R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1"/>
                <w:lang w:val="hr-HR"/>
              </w:rPr>
              <w:t>A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2"/>
                <w:lang w:val="hr-HR"/>
              </w:rPr>
              <w:t>Z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5"/>
                <w:lang w:val="hr-HR"/>
              </w:rPr>
              <w:t>A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C SADR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2"/>
                <w:lang w:val="hr-HR"/>
              </w:rPr>
              <w:t>Ž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3"/>
                <w:lang w:val="hr-HR"/>
              </w:rPr>
              <w:t>A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JA DOKUMEN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16"/>
                <w:lang w:val="hr-HR"/>
              </w:rPr>
              <w:t>T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 xml:space="preserve">A 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2"/>
                <w:lang w:val="hr-HR"/>
              </w:rPr>
              <w:t>Z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 xml:space="preserve">A </w:t>
            </w:r>
            <w:r w:rsidR="00704C20">
              <w:rPr>
                <w:rFonts w:asciiTheme="majorHAnsi" w:eastAsia="Myriad Pro" w:hAnsiTheme="majorHAnsi" w:cs="Myriad Pro"/>
                <w:b/>
                <w:bCs/>
                <w:lang w:val="hr-HR"/>
              </w:rPr>
              <w:t xml:space="preserve">JAVNO 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S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13"/>
                <w:lang w:val="hr-HR"/>
              </w:rPr>
              <w:t>A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9"/>
                <w:lang w:val="hr-HR"/>
              </w:rPr>
              <w:t>V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JE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6"/>
                <w:lang w:val="hr-HR"/>
              </w:rPr>
              <w:t>T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2"/>
                <w:lang w:val="hr-HR"/>
              </w:rPr>
              <w:t>O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12"/>
                <w:lang w:val="hr-HR"/>
              </w:rPr>
              <w:t>V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ANJE</w:t>
            </w:r>
          </w:p>
        </w:tc>
      </w:tr>
      <w:tr w:rsidR="000D5AE2" w:rsidRPr="008A150A" w14:paraId="42B3EB25" w14:textId="77777777" w:rsidTr="009C20B3">
        <w:trPr>
          <w:trHeight w:hRule="exact" w:val="1145"/>
        </w:trPr>
        <w:tc>
          <w:tcPr>
            <w:tcW w:w="2714" w:type="dxa"/>
            <w:tcBorders>
              <w:top w:val="single" w:sz="4" w:space="0" w:color="8177B7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0EE2E45F" w14:textId="77777777" w:rsidR="000D5AE2" w:rsidRPr="00E437F6" w:rsidRDefault="000D5AE2" w:rsidP="00EB19B6">
            <w:pPr>
              <w:pStyle w:val="BodyText"/>
              <w:spacing w:before="120" w:after="120"/>
              <w:rPr>
                <w:rFonts w:ascii="Cambria" w:eastAsia="Simsun (Founder Extended)" w:hAnsi="Cambria" w:cs="Times New Roman"/>
                <w:b w:val="0"/>
                <w:sz w:val="18"/>
                <w:szCs w:val="18"/>
                <w:lang w:eastAsia="zh-CN"/>
              </w:rPr>
            </w:pPr>
            <w:r w:rsidRPr="00E437F6">
              <w:rPr>
                <w:rFonts w:ascii="Cambria" w:eastAsia="Simsun (Founder Extended)" w:hAnsi="Cambria" w:cs="Times New Roman"/>
                <w:b w:val="0"/>
                <w:sz w:val="18"/>
                <w:szCs w:val="18"/>
                <w:lang w:eastAsia="zh-CN"/>
              </w:rPr>
              <w:t>Naziv nacrta dokumenta o kojem se provodi savjetovanje</w:t>
            </w:r>
          </w:p>
        </w:tc>
        <w:tc>
          <w:tcPr>
            <w:tcW w:w="6773" w:type="dxa"/>
            <w:tcBorders>
              <w:top w:val="single" w:sz="4" w:space="0" w:color="8177B7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  <w:vAlign w:val="center"/>
          </w:tcPr>
          <w:p w14:paraId="79EC2B7F" w14:textId="3845370A" w:rsidR="00A2765E" w:rsidRPr="00A2765E" w:rsidRDefault="00A2765E" w:rsidP="00A2765E">
            <w:pPr>
              <w:spacing w:after="120" w:line="240" w:lineRule="auto"/>
              <w:ind w:left="708"/>
              <w:rPr>
                <w:rFonts w:ascii="Cambria" w:eastAsia="Times New Roman" w:hAnsi="Cambria" w:cs="Arial"/>
                <w:b/>
                <w:color w:val="000000"/>
                <w:sz w:val="18"/>
                <w:szCs w:val="18"/>
                <w:lang w:val="hr-HR" w:eastAsia="hr-HR"/>
              </w:rPr>
            </w:pPr>
            <w:r w:rsidRPr="00A2765E">
              <w:rPr>
                <w:rFonts w:ascii="Cambria" w:eastAsia="Times New Roman" w:hAnsi="Cambria" w:cs="Arial"/>
                <w:b/>
                <w:color w:val="000000"/>
                <w:sz w:val="18"/>
                <w:szCs w:val="18"/>
                <w:lang w:val="hr-HR" w:eastAsia="hr-HR"/>
              </w:rPr>
              <w:t>IZVJEŠĆE</w:t>
            </w:r>
            <w:r>
              <w:rPr>
                <w:rFonts w:ascii="Cambria" w:eastAsia="Times New Roman" w:hAnsi="Cambria" w:cs="Arial"/>
                <w:b/>
                <w:color w:val="000000"/>
                <w:sz w:val="18"/>
                <w:szCs w:val="18"/>
                <w:lang w:val="hr-HR" w:eastAsia="hr-HR"/>
              </w:rPr>
              <w:t xml:space="preserve"> </w:t>
            </w:r>
            <w:r w:rsidRPr="00A2765E">
              <w:rPr>
                <w:rFonts w:ascii="Cambria" w:eastAsia="Times New Roman" w:hAnsi="Cambria" w:cs="Arial"/>
                <w:b/>
                <w:color w:val="000000"/>
                <w:sz w:val="18"/>
                <w:szCs w:val="18"/>
                <w:lang w:val="hr-HR" w:eastAsia="hr-HR"/>
              </w:rPr>
              <w:t>STRUČNOG POVJERENSTVA</w:t>
            </w:r>
            <w:r>
              <w:rPr>
                <w:rFonts w:ascii="Cambria" w:eastAsia="Times New Roman" w:hAnsi="Cambria" w:cs="Arial"/>
                <w:b/>
                <w:color w:val="000000"/>
                <w:sz w:val="18"/>
                <w:szCs w:val="18"/>
                <w:lang w:val="hr-HR" w:eastAsia="hr-HR"/>
              </w:rPr>
              <w:t xml:space="preserve"> </w:t>
            </w:r>
            <w:r w:rsidRPr="00A2765E">
              <w:rPr>
                <w:rFonts w:ascii="Cambria" w:eastAsia="Times New Roman" w:hAnsi="Cambria" w:cs="Arial"/>
                <w:b/>
                <w:color w:val="000000"/>
                <w:sz w:val="18"/>
                <w:szCs w:val="18"/>
                <w:lang w:val="hr-HR" w:eastAsia="hr-HR"/>
              </w:rPr>
              <w:t>U POSTUPKU INICIJALNE AKREDITACIJE ZA IZVOĐENJE  ONLINE STUDIJA</w:t>
            </w:r>
          </w:p>
          <w:p w14:paraId="429E01B2" w14:textId="77777777" w:rsidR="00FE6F35" w:rsidRPr="00E437F6" w:rsidRDefault="00FE6F35" w:rsidP="00EB19B6">
            <w:pPr>
              <w:pStyle w:val="BodyText"/>
              <w:spacing w:before="120" w:after="120"/>
              <w:jc w:val="center"/>
              <w:rPr>
                <w:rFonts w:ascii="Cambria" w:eastAsia="Simsun (Founder Extended)" w:hAnsi="Cambria" w:cs="Times New Roman"/>
                <w:sz w:val="18"/>
                <w:szCs w:val="18"/>
                <w:lang w:eastAsia="zh-CN"/>
              </w:rPr>
            </w:pPr>
          </w:p>
        </w:tc>
      </w:tr>
      <w:tr w:rsidR="000D5AE2" w:rsidRPr="00E437F6" w14:paraId="0D2869CE" w14:textId="77777777" w:rsidTr="009C20B3">
        <w:trPr>
          <w:trHeight w:hRule="exact" w:val="855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EDEBF6"/>
          </w:tcPr>
          <w:p w14:paraId="0B50D059" w14:textId="77777777" w:rsidR="000D5AE2" w:rsidRPr="00E437F6" w:rsidRDefault="000D5AE2" w:rsidP="00EB19B6">
            <w:pPr>
              <w:pStyle w:val="BodyText"/>
              <w:spacing w:before="120" w:after="120"/>
              <w:rPr>
                <w:rFonts w:ascii="Cambria" w:eastAsia="Simsun (Founder Extended)" w:hAnsi="Cambria" w:cs="Times New Roman"/>
                <w:b w:val="0"/>
                <w:sz w:val="18"/>
                <w:szCs w:val="18"/>
                <w:lang w:eastAsia="zh-CN"/>
              </w:rPr>
            </w:pPr>
            <w:r w:rsidRPr="00E437F6">
              <w:rPr>
                <w:rFonts w:ascii="Cambria" w:eastAsia="Simsun (Founder Extended)" w:hAnsi="Cambria" w:cs="Times New Roman"/>
                <w:b w:val="0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677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EDEBF6"/>
            <w:vAlign w:val="center"/>
          </w:tcPr>
          <w:p w14:paraId="36559B02" w14:textId="77777777" w:rsidR="000D5AE2" w:rsidRPr="00E437F6" w:rsidRDefault="000D5AE2" w:rsidP="00EB19B6">
            <w:pPr>
              <w:pStyle w:val="BodyText"/>
              <w:spacing w:before="120" w:after="120"/>
              <w:jc w:val="center"/>
              <w:rPr>
                <w:rFonts w:ascii="Cambria" w:eastAsia="Simsun (Founder Extended)" w:hAnsi="Cambria" w:cs="Times New Roman"/>
                <w:sz w:val="18"/>
                <w:szCs w:val="18"/>
                <w:lang w:eastAsia="zh-CN"/>
              </w:rPr>
            </w:pPr>
            <w:r w:rsidRPr="00E437F6">
              <w:rPr>
                <w:rFonts w:ascii="Cambria" w:eastAsia="Simsun (Founder Extended)" w:hAnsi="Cambria" w:cs="Times New Roman"/>
                <w:sz w:val="18"/>
                <w:szCs w:val="18"/>
                <w:lang w:eastAsia="zh-CN"/>
              </w:rPr>
              <w:t>Agencija za znanost i visoko obrazovanje</w:t>
            </w:r>
          </w:p>
        </w:tc>
      </w:tr>
      <w:tr w:rsidR="001D7128" w:rsidRPr="008A150A" w14:paraId="15011FCE" w14:textId="77777777" w:rsidTr="00B07349">
        <w:trPr>
          <w:trHeight w:hRule="exact" w:val="1112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626FC1A6" w14:textId="77777777" w:rsidR="001D7128" w:rsidRPr="00E437F6" w:rsidRDefault="00B13212" w:rsidP="00B07349">
            <w:pPr>
              <w:spacing w:after="0" w:line="240" w:lineRule="auto"/>
              <w:ind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B07349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Svrha </w:t>
            </w:r>
            <w:r w:rsidR="00193191" w:rsidRPr="00B07349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savjetovanja</w:t>
            </w:r>
          </w:p>
        </w:tc>
        <w:tc>
          <w:tcPr>
            <w:tcW w:w="677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50DD065E" w14:textId="2ECF2267" w:rsidR="00A2765E" w:rsidRPr="004E389D" w:rsidRDefault="00B07349" w:rsidP="00A2765E">
            <w:pPr>
              <w:spacing w:after="0" w:line="240" w:lineRule="auto"/>
              <w:ind w:left="164" w:right="-20"/>
              <w:contextualSpacing/>
              <w:jc w:val="center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4E389D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Donošenje i</w:t>
            </w:r>
            <w:r w:rsidR="00AA47CC" w:rsidRPr="004E389D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zmjena</w:t>
            </w:r>
            <w:r w:rsidRPr="004E389D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</w:t>
            </w:r>
            <w:r w:rsidR="00193DD9" w:rsidRPr="004E389D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obrasca </w:t>
            </w:r>
            <w:r w:rsidR="00A2765E" w:rsidRPr="004E389D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Izvješća stručnog povjerenstva u postupku inicijalne akreditacije za izvođenje  online studija</w:t>
            </w:r>
          </w:p>
          <w:p w14:paraId="7464F7E2" w14:textId="6CDF62C5" w:rsidR="00B07349" w:rsidRPr="004E389D" w:rsidRDefault="00B07349" w:rsidP="00B07349">
            <w:pPr>
              <w:spacing w:after="0" w:line="240" w:lineRule="auto"/>
              <w:ind w:left="164" w:right="-20"/>
              <w:contextualSpacing/>
              <w:jc w:val="center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  <w:p w14:paraId="27A58C39" w14:textId="77777777" w:rsidR="001D7128" w:rsidRPr="004E389D" w:rsidRDefault="001D7128" w:rsidP="00193DD9">
            <w:pPr>
              <w:spacing w:after="0" w:line="240" w:lineRule="auto"/>
              <w:ind w:left="164" w:right="-20"/>
              <w:contextualSpacing/>
              <w:jc w:val="center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</w:tc>
      </w:tr>
      <w:tr w:rsidR="000D5AE2" w:rsidRPr="00E437F6" w14:paraId="5BBFF5B9" w14:textId="77777777" w:rsidTr="009C20B3">
        <w:trPr>
          <w:trHeight w:hRule="exact" w:val="776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672DE50B" w14:textId="77777777" w:rsidR="000D5AE2" w:rsidRPr="00E437F6" w:rsidRDefault="000D5AE2" w:rsidP="00EB19B6">
            <w:pPr>
              <w:spacing w:after="0"/>
              <w:ind w:left="108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E437F6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Razdoblje</w:t>
            </w:r>
            <w:r w:rsidR="00C0465E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</w:t>
            </w:r>
            <w:r w:rsidRPr="00E437F6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savjetovanja (početak i završetak)</w:t>
            </w:r>
          </w:p>
        </w:tc>
        <w:tc>
          <w:tcPr>
            <w:tcW w:w="677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66B8D493" w14:textId="114C6CCD" w:rsidR="000D5AE2" w:rsidRPr="004E389D" w:rsidRDefault="004E389D" w:rsidP="001F71D0">
            <w:pPr>
              <w:spacing w:after="0"/>
              <w:ind w:left="164" w:right="-20"/>
              <w:contextualSpacing/>
              <w:jc w:val="center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4E389D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6</w:t>
            </w:r>
            <w:r w:rsidR="00045B14" w:rsidRPr="004E389D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. ožujka 2026. – </w:t>
            </w:r>
            <w:r w:rsidRPr="004E389D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5</w:t>
            </w:r>
            <w:r w:rsidR="00045B14" w:rsidRPr="004E389D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. travnja 2026.</w:t>
            </w:r>
          </w:p>
        </w:tc>
      </w:tr>
      <w:tr w:rsidR="001D7128" w:rsidRPr="008A150A" w14:paraId="562A3D7C" w14:textId="77777777" w:rsidTr="008467D0">
        <w:trPr>
          <w:trHeight w:hRule="exact" w:val="1762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6E42B0BE" w14:textId="77777777" w:rsidR="001D7128" w:rsidRPr="00E437F6" w:rsidRDefault="000D5AE2" w:rsidP="00EB19B6">
            <w:pPr>
              <w:spacing w:after="0" w:line="240" w:lineRule="auto"/>
              <w:ind w:left="108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5201E8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Sadržaj</w:t>
            </w:r>
            <w:r w:rsidR="00B13212" w:rsidRPr="005201E8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dokumenta</w:t>
            </w:r>
          </w:p>
        </w:tc>
        <w:tc>
          <w:tcPr>
            <w:tcW w:w="677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56E33AF6" w14:textId="77777777" w:rsidR="00A2765E" w:rsidRPr="00A2765E" w:rsidRDefault="00A2765E" w:rsidP="00A2765E">
            <w:pPr>
              <w:spacing w:after="0" w:line="240" w:lineRule="auto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A2765E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Izvješće sadrži:</w:t>
            </w:r>
          </w:p>
          <w:p w14:paraId="6659D7E4" w14:textId="77777777" w:rsidR="00A2765E" w:rsidRPr="00A2765E" w:rsidRDefault="00A2765E" w:rsidP="00A2765E">
            <w:pPr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A2765E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osnovne podatke o studijskom programu</w:t>
            </w:r>
          </w:p>
          <w:p w14:paraId="1FBC2E95" w14:textId="77777777" w:rsidR="00A2765E" w:rsidRPr="00A2765E" w:rsidRDefault="00A2765E" w:rsidP="00A2765E">
            <w:pPr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A2765E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detaljnu analizu svakog standarda za vrednovanje kvalitete, preporuke za poboljšanje i ocjenu kvalitete svakog standarda</w:t>
            </w:r>
          </w:p>
          <w:p w14:paraId="543BF960" w14:textId="77777777" w:rsidR="00A2765E" w:rsidRPr="00A2765E" w:rsidRDefault="00A2765E" w:rsidP="00A2765E">
            <w:pPr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A2765E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priloge (sažetak ocjena kvalitete po svakoj temi i po svakom standardu i protokol posjeta Stručnog povjerenstva).</w:t>
            </w:r>
          </w:p>
          <w:p w14:paraId="3BB4127F" w14:textId="77777777" w:rsidR="001D1632" w:rsidRDefault="001D1632" w:rsidP="008467D0">
            <w:pPr>
              <w:spacing w:after="0" w:line="240" w:lineRule="auto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  <w:p w14:paraId="06365D5E" w14:textId="77777777" w:rsidR="001D1632" w:rsidRDefault="001D1632" w:rsidP="00834A37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  <w:p w14:paraId="6EA8A0B5" w14:textId="77777777" w:rsidR="000409B4" w:rsidRPr="00213515" w:rsidRDefault="000409B4" w:rsidP="00834A37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</w:tc>
      </w:tr>
      <w:tr w:rsidR="003F4E24" w:rsidRPr="00E437F6" w14:paraId="6E38B16D" w14:textId="77777777" w:rsidTr="009C20B3">
        <w:trPr>
          <w:trHeight w:val="6794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2D859018" w14:textId="77777777" w:rsidR="003F4E24" w:rsidRPr="00E437F6" w:rsidRDefault="003F4E24" w:rsidP="00EB19B6">
            <w:pPr>
              <w:spacing w:after="0" w:line="240" w:lineRule="auto"/>
              <w:ind w:left="108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5201E8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 xml:space="preserve">Opis </w:t>
            </w:r>
            <w:r w:rsidR="00193191" w:rsidRPr="005201E8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dokumenta</w:t>
            </w:r>
          </w:p>
        </w:tc>
        <w:tc>
          <w:tcPr>
            <w:tcW w:w="677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4EC69856" w14:textId="0114E2A6" w:rsidR="008E2CEF" w:rsidRDefault="008E2CEF" w:rsidP="008467D0">
            <w:pPr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Obrazac za izradu izvješća stručnog povjerenstva u postupku inicijalne akreditacije za izvođenje </w:t>
            </w:r>
            <w:r w:rsidR="00A2765E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online 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studija uz osnovne podatke o studiju (n</w:t>
            </w:r>
            <w:r w:rsidRPr="008E2CEF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aziv, sjedište i OIB visokog učilišta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; n</w:t>
            </w:r>
            <w:r w:rsidRPr="008E2CEF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aziv i vrsta studija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; </w:t>
            </w:r>
            <w:r w:rsidRPr="008E2CEF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Razina HKO-a/EQF-a/QF-EHEA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; z</w:t>
            </w:r>
            <w:r w:rsidRPr="008E2CEF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nanstveno ili umjetničko područje i polje studija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; p</w:t>
            </w:r>
            <w:r w:rsidRPr="008E2CEF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rema klasifikaciji ISCED </w:t>
            </w:r>
            <w:proofErr w:type="spellStart"/>
            <w:r w:rsidRPr="008E2CEF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FoEt</w:t>
            </w:r>
            <w:proofErr w:type="spellEnd"/>
            <w:r w:rsidRPr="008E2CEF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:</w:t>
            </w:r>
            <w:r w:rsidR="004A3F80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</w:t>
            </w:r>
            <w:r w:rsidRPr="008E2CEF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Trajanje studija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; b</w:t>
            </w:r>
            <w:r w:rsidRPr="008E2CEF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roj ECTS bodova koji se stječu završetkom studija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; a</w:t>
            </w:r>
            <w:r w:rsidRPr="008E2CEF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kademski ili stručni naziv odnosno akademski stupanj koji se stječe po završetku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; j</w:t>
            </w:r>
            <w:r w:rsidRPr="008E2CEF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ezik izvođenja studija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; m</w:t>
            </w:r>
            <w:r w:rsidRPr="008E2CEF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jesto izvođenja studija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; n</w:t>
            </w:r>
            <w:r w:rsidRPr="008E2CEF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ačin izvođenja studija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; u</w:t>
            </w:r>
            <w:r w:rsidRPr="008E2CEF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pisna kvota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; n</w:t>
            </w:r>
            <w:r w:rsidRPr="008E2CEF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aznaka akademske godine u kojoj će se studij početi izvoditi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;</w:t>
            </w:r>
            <w:r w:rsidR="008467D0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sadrži analizu svakog standarda iz dokumenta </w:t>
            </w:r>
            <w:r w:rsidR="008467D0" w:rsidRPr="008467D0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Standardi kvalitete za vrednovanje u postupku inicijalne akreditacije prijediplomskog, diplomskog, integriranog, specijalističkog i kratkog </w:t>
            </w:r>
            <w:r w:rsidR="00A2765E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online </w:t>
            </w:r>
            <w:r w:rsidR="008467D0" w:rsidRPr="008467D0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studija</w:t>
            </w:r>
            <w:r w:rsidR="008467D0" w:rsidRPr="008467D0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 xml:space="preserve"> </w:t>
            </w:r>
            <w:r w:rsidRPr="00BC17B4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koji su sadržajno grupirani u četiri tematske cjeline (četiri teme): </w:t>
            </w:r>
          </w:p>
          <w:p w14:paraId="5233B588" w14:textId="77777777" w:rsidR="00A2765E" w:rsidRPr="00A2765E" w:rsidRDefault="00A2765E" w:rsidP="00A2765E">
            <w:pPr>
              <w:spacing w:after="0"/>
              <w:contextualSpacing/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</w:pPr>
            <w:r w:rsidRPr="00A2765E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I. Unutarnje osiguravanje kvalitete</w:t>
            </w:r>
          </w:p>
          <w:p w14:paraId="24C7FD4C" w14:textId="77777777" w:rsidR="00A2765E" w:rsidRPr="00A2765E" w:rsidRDefault="00A2765E" w:rsidP="00A2765E">
            <w:pPr>
              <w:spacing w:after="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A2765E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(opravdanost pokretanja online studija, proces unutarnjeg osiguravanja kvalitete novog online programa i njegovo kontinuirano unapređivanje, informiranje javnosti)</w:t>
            </w:r>
          </w:p>
          <w:p w14:paraId="274D0CC0" w14:textId="77777777" w:rsidR="00A2765E" w:rsidRPr="00A2765E" w:rsidRDefault="00A2765E" w:rsidP="00A2765E">
            <w:pPr>
              <w:spacing w:after="0"/>
              <w:contextualSpacing/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</w:pPr>
            <w:r w:rsidRPr="00A2765E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II. Studijski program</w:t>
            </w:r>
          </w:p>
          <w:p w14:paraId="51EEE7CF" w14:textId="77777777" w:rsidR="00A2765E" w:rsidRPr="00A2765E" w:rsidRDefault="00A2765E" w:rsidP="00A2765E">
            <w:pPr>
              <w:spacing w:after="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A2765E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(usklađenost online programa s razinom HKO-a, ishodi učenja, sadržaj online studijskog programa, raspodjela ECTS-a, studentska praksa)</w:t>
            </w:r>
          </w:p>
          <w:p w14:paraId="553FC3AB" w14:textId="77777777" w:rsidR="00A2765E" w:rsidRPr="00A2765E" w:rsidRDefault="00A2765E" w:rsidP="00A2765E">
            <w:pPr>
              <w:spacing w:after="0"/>
              <w:contextualSpacing/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</w:pPr>
            <w:r w:rsidRPr="00A2765E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III. Nastavni proces i podrška studentima</w:t>
            </w:r>
          </w:p>
          <w:p w14:paraId="0A425E4D" w14:textId="77777777" w:rsidR="00A2765E" w:rsidRPr="00A2765E" w:rsidRDefault="00A2765E" w:rsidP="00A2765E">
            <w:pPr>
              <w:spacing w:after="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A2765E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(uvjeti upisa online studijskog programa, planirane nastavne metode, podrška budućim studentima, objektivno i dosljedno vrednovanje i ocjenjivanje studentskih postignuća)</w:t>
            </w:r>
          </w:p>
          <w:p w14:paraId="2F286805" w14:textId="77777777" w:rsidR="00A2765E" w:rsidRPr="00A2765E" w:rsidRDefault="00A2765E" w:rsidP="00A2765E">
            <w:pPr>
              <w:spacing w:after="0"/>
              <w:contextualSpacing/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</w:pPr>
            <w:r w:rsidRPr="00A2765E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 xml:space="preserve">IV. Nastavnički kapaciteti i infrastruktura </w:t>
            </w:r>
          </w:p>
          <w:p w14:paraId="2210812F" w14:textId="3C2B5C90" w:rsidR="00BC0366" w:rsidRPr="00A2765E" w:rsidRDefault="00A2765E" w:rsidP="00A2765E">
            <w:pPr>
              <w:spacing w:after="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A2765E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(nastavnički kapaciteti, podrška nastavnicima za rad u online okruženju, upravljačko-organizacijsko-administrativni kapaciteti za realizaciju online programa, prostor, oprema i infrastruktura, knjižnica i financijska sredstva).</w:t>
            </w:r>
          </w:p>
        </w:tc>
      </w:tr>
      <w:tr w:rsidR="00193191" w:rsidRPr="008B5528" w14:paraId="77A37FB3" w14:textId="77777777" w:rsidTr="009C20B3">
        <w:trPr>
          <w:trHeight w:hRule="exact" w:val="15178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0FFB9C22" w14:textId="77777777" w:rsidR="00193191" w:rsidRPr="00E437F6" w:rsidRDefault="00FE22AD" w:rsidP="00193191">
            <w:pPr>
              <w:spacing w:after="0" w:line="240" w:lineRule="auto"/>
              <w:ind w:left="108" w:right="-20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 w:rsidRPr="005201E8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lastRenderedPageBreak/>
              <w:t>Svrha dokumenta</w:t>
            </w:r>
          </w:p>
        </w:tc>
        <w:tc>
          <w:tcPr>
            <w:tcW w:w="677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42A18FCE" w14:textId="6EC8D62A" w:rsidR="009C20B3" w:rsidRDefault="009C20B3" w:rsidP="009C20B3">
            <w:pPr>
              <w:shd w:val="clear" w:color="auto" w:fill="FFFFFF"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  <w:r w:rsidRPr="009C20B3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Agencija za znanost i visoko obrazovanje (AZVO) provodi postupke inicijalne akreditacije </w:t>
            </w:r>
            <w:r w:rsidR="00F27502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studija </w:t>
            </w:r>
            <w:r w:rsidRPr="009C20B3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svih visokih učilišta u skladu sa Zakonom o osiguravanju kvalitete u visokom obrazovanju</w:t>
            </w:r>
            <w:r w:rsidR="00FB128D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 i</w:t>
            </w:r>
            <w:r w:rsidRPr="009C20B3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 znanosti (NN 151/2022)</w:t>
            </w:r>
            <w:r w:rsidR="00F806A9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.</w:t>
            </w:r>
          </w:p>
          <w:p w14:paraId="29CCEB0A" w14:textId="3561BA1F" w:rsidR="00193471" w:rsidRDefault="00193471" w:rsidP="009C20B3">
            <w:pPr>
              <w:shd w:val="clear" w:color="auto" w:fill="FFFFFF"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012E08CA" w14:textId="5967E9CD" w:rsidR="00193471" w:rsidRDefault="00BE5BE5" w:rsidP="009C20B3">
            <w:pPr>
              <w:shd w:val="clear" w:color="auto" w:fill="FFFFFF"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  <w:r w:rsidRPr="00BE5BE5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Završno izvješće i njegova izrada predstavlja zajednički rad svih članova povjerenstva i ujedno je izlazni dokument cijelog postupka vrednovanja.</w:t>
            </w:r>
          </w:p>
          <w:p w14:paraId="1206DB6F" w14:textId="2C1CE434" w:rsidR="00BE5BE5" w:rsidRDefault="00BE5BE5" w:rsidP="009C20B3">
            <w:pPr>
              <w:shd w:val="clear" w:color="auto" w:fill="FFFFFF"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6B6B5F2D" w14:textId="5DB5D57C" w:rsidR="00BE5BE5" w:rsidRDefault="00BE5BE5" w:rsidP="009C20B3">
            <w:pPr>
              <w:shd w:val="clear" w:color="auto" w:fill="FFFFFF"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  <w:r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Temelji se na Zahtjevu </w:t>
            </w:r>
            <w:r w:rsidR="00332098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i dostavljenoj dokumentaciji </w:t>
            </w:r>
            <w:r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visokog učilišta</w:t>
            </w:r>
            <w:r w:rsidR="00332098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 te posjetu stručnog povjerenstva visokom učilištu koje predlaže</w:t>
            </w:r>
            <w:r w:rsidR="00A2765E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 online</w:t>
            </w:r>
            <w:r w:rsidR="00332098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 studijski program. </w:t>
            </w:r>
          </w:p>
          <w:p w14:paraId="5CAD7F26" w14:textId="06F3B0BF" w:rsidR="00332098" w:rsidRDefault="00332098" w:rsidP="009C20B3">
            <w:pPr>
              <w:shd w:val="clear" w:color="auto" w:fill="FFFFFF"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4DD03DFE" w14:textId="02F006E8" w:rsidR="00332098" w:rsidRPr="009C20B3" w:rsidRDefault="00332098" w:rsidP="009C20B3">
            <w:pPr>
              <w:shd w:val="clear" w:color="auto" w:fill="FFFFFF"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  <w:r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Na temelju završnog izvješće o ocjeni kvalitete Akreditacijski savjet donosi obrazloženi prijedlog o izdavanju dopusnice za izvođenje </w:t>
            </w:r>
            <w:r w:rsidR="00A2765E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online </w:t>
            </w:r>
            <w:r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studija. </w:t>
            </w:r>
          </w:p>
          <w:p w14:paraId="56C19530" w14:textId="77777777" w:rsidR="00C238A1" w:rsidRDefault="00C238A1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45E228C9" w14:textId="741D5F17" w:rsidR="00FE37C9" w:rsidRDefault="00FF42CE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  <w:r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Akreditacijski savjet, stručno tijelo Agencije, usvojio je </w:t>
            </w:r>
            <w:r w:rsidR="00FE37C9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izmijenjen obrazac u kojem više ne postoji</w:t>
            </w:r>
            <w:r w:rsidR="00A2765E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 </w:t>
            </w:r>
            <w:r w:rsidR="00FE37C9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zaključna preporuka članova stručnog povjerenstva za izdavanje dopusnice, odnosno odbijanje zahtjeva za izdavanje dopusnice.</w:t>
            </w:r>
          </w:p>
          <w:p w14:paraId="09B31E16" w14:textId="77777777" w:rsidR="00FE37C9" w:rsidRDefault="00FE37C9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0F0681F2" w14:textId="77777777" w:rsidR="00FE37C9" w:rsidRDefault="00FE37C9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27AAEEC2" w14:textId="6AADACA4" w:rsidR="00FF42CE" w:rsidRDefault="00FF42CE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63964684" w14:textId="77777777" w:rsidR="006C3679" w:rsidRDefault="006C3679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171C1F15" w14:textId="77777777" w:rsidR="00DB0964" w:rsidRDefault="00DB0964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2CE11609" w14:textId="77777777" w:rsidR="00DB0964" w:rsidRDefault="00DB0964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521733F4" w14:textId="77777777" w:rsidR="00C55A2C" w:rsidRDefault="00C55A2C" w:rsidP="008B5528">
            <w:pPr>
              <w:widowControl/>
              <w:spacing w:after="0" w:line="36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5F310BEE" w14:textId="77777777" w:rsidR="00193191" w:rsidRPr="008B5528" w:rsidRDefault="00193191" w:rsidP="00DB0964">
            <w:pPr>
              <w:widowControl/>
              <w:spacing w:after="0" w:line="360" w:lineRule="auto"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</w:tc>
      </w:tr>
      <w:tr w:rsidR="001D7128" w:rsidRPr="00E437F6" w14:paraId="2120AA1D" w14:textId="77777777" w:rsidTr="009C20B3">
        <w:trPr>
          <w:trHeight w:hRule="exact" w:val="595"/>
        </w:trPr>
        <w:tc>
          <w:tcPr>
            <w:tcW w:w="9489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5666F8DA" w14:textId="77777777" w:rsidR="001D7128" w:rsidRPr="00E437F6" w:rsidRDefault="00193191" w:rsidP="000409B4">
            <w:pPr>
              <w:spacing w:after="0" w:line="260" w:lineRule="exact"/>
              <w:ind w:left="265" w:right="645" w:hanging="157"/>
              <w:contextualSpacing/>
              <w:jc w:val="both"/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</w:pP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lastRenderedPageBreak/>
              <w:t>M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e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t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oda s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2"/>
                <w:sz w:val="18"/>
                <w:szCs w:val="18"/>
                <w:lang w:val="hr-HR"/>
              </w:rPr>
              <w:t>a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vje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t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2"/>
                <w:sz w:val="18"/>
                <w:szCs w:val="18"/>
                <w:lang w:val="hr-HR"/>
              </w:rPr>
              <w:t>o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v</w:t>
            </w:r>
            <w:r w:rsidR="00351C04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anja: </w:t>
            </w:r>
            <w:r w:rsidR="00755E0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o</w:t>
            </w: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bjava dokumenta na mrežnim stranicama </w:t>
            </w:r>
            <w:r w:rsidR="001F773A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AZVO-a, poziv </w:t>
            </w:r>
            <w:r w:rsidR="006C7B4D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visokim učilištima i članovima</w:t>
            </w:r>
            <w:r w:rsidR="000409B4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 </w:t>
            </w:r>
            <w:r w:rsidR="006C7B4D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akademske zajednice</w:t>
            </w: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  </w:t>
            </w:r>
            <w:r w:rsidR="006C7B4D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te ostalim zainteresiranim dionicima </w:t>
            </w: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na javn</w:t>
            </w:r>
            <w:r w:rsidR="00C2275B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o savjetovanje</w:t>
            </w:r>
            <w:r w:rsidR="00755E0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.</w:t>
            </w:r>
          </w:p>
          <w:p w14:paraId="4765A2BB" w14:textId="77777777" w:rsidR="00EB19B6" w:rsidRPr="00E437F6" w:rsidRDefault="00EB19B6" w:rsidP="000409B4">
            <w:pPr>
              <w:spacing w:after="0" w:line="260" w:lineRule="exact"/>
              <w:ind w:left="265" w:right="645" w:hanging="157"/>
              <w:contextualSpacing/>
              <w:jc w:val="both"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</w:p>
        </w:tc>
      </w:tr>
      <w:tr w:rsidR="001D7128" w:rsidRPr="00E437F6" w14:paraId="72EB242F" w14:textId="77777777" w:rsidTr="009C20B3">
        <w:trPr>
          <w:trHeight w:hRule="exact" w:val="680"/>
        </w:trPr>
        <w:tc>
          <w:tcPr>
            <w:tcW w:w="9489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7D2AEDA1" w14:textId="77777777" w:rsidR="001D7128" w:rsidRPr="00E437F6" w:rsidRDefault="00193191" w:rsidP="002B35D3">
            <w:pPr>
              <w:spacing w:after="0" w:line="260" w:lineRule="exact"/>
              <w:ind w:left="265" w:right="437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N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a koga bi prijedlog </w:t>
            </w: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mogao utjecati i na k</w:t>
            </w:r>
            <w:r w:rsidR="00351C04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oji način: </w:t>
            </w:r>
            <w:r w:rsidR="002B35D3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 </w:t>
            </w:r>
            <w:r w:rsidR="00755E0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n</w:t>
            </w:r>
            <w:r w:rsidR="000409B4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a </w:t>
            </w:r>
            <w:r w:rsidR="009B4F2A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sva visoka učilišta</w:t>
            </w:r>
          </w:p>
        </w:tc>
      </w:tr>
      <w:tr w:rsidR="001D7128" w:rsidRPr="00E437F6" w14:paraId="3384D526" w14:textId="77777777" w:rsidTr="009C20B3">
        <w:trPr>
          <w:trHeight w:hRule="exact" w:val="1993"/>
        </w:trPr>
        <w:tc>
          <w:tcPr>
            <w:tcW w:w="9489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41D81217" w14:textId="77777777" w:rsidR="001D7128" w:rsidRPr="005F66B0" w:rsidRDefault="00193191" w:rsidP="00193191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</w:pPr>
            <w:r w:rsidRPr="005F66B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Kontakt na koji se </w:t>
            </w:r>
            <w:r w:rsidR="00B13212" w:rsidRPr="005F66B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sudionici s</w:t>
            </w:r>
            <w:r w:rsidR="00B13212" w:rsidRPr="005F66B0">
              <w:rPr>
                <w:rFonts w:asciiTheme="majorHAnsi" w:eastAsia="Myriad Pro" w:hAnsiTheme="majorHAnsi" w:cs="Myriad Pro"/>
                <w:color w:val="231F20"/>
                <w:spacing w:val="-2"/>
                <w:sz w:val="18"/>
                <w:szCs w:val="18"/>
                <w:lang w:val="hr-HR"/>
              </w:rPr>
              <w:t>a</w:t>
            </w:r>
            <w:r w:rsidR="00B13212" w:rsidRPr="005F66B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vje</w:t>
            </w:r>
            <w:r w:rsidR="00B13212" w:rsidRPr="005F66B0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t</w:t>
            </w:r>
            <w:r w:rsidR="00B13212" w:rsidRPr="005F66B0">
              <w:rPr>
                <w:rFonts w:asciiTheme="majorHAnsi" w:eastAsia="Myriad Pro" w:hAnsiTheme="majorHAnsi" w:cs="Myriad Pro"/>
                <w:color w:val="231F20"/>
                <w:spacing w:val="-2"/>
                <w:sz w:val="18"/>
                <w:szCs w:val="18"/>
                <w:lang w:val="hr-HR"/>
              </w:rPr>
              <w:t>o</w:t>
            </w:r>
            <w:r w:rsidR="00B13212" w:rsidRPr="005F66B0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v</w:t>
            </w:r>
            <w:r w:rsidR="00B13212" w:rsidRPr="005F66B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anja mogu obratiti za dodatne upi</w:t>
            </w:r>
            <w:r w:rsidR="00B13212" w:rsidRPr="005F66B0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t</w:t>
            </w:r>
            <w:r w:rsidR="00B13212" w:rsidRPr="005F66B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e</w:t>
            </w:r>
            <w:r w:rsidRPr="005F66B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:</w:t>
            </w:r>
          </w:p>
          <w:p w14:paraId="193ACF4E" w14:textId="77777777" w:rsidR="00B07349" w:rsidRDefault="00B07349" w:rsidP="00EB19B6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</w:rPr>
            </w:pPr>
            <w:r w:rsidRPr="00DB32DD">
              <w:rPr>
                <w:rFonts w:asciiTheme="majorHAnsi" w:eastAsia="Myriad Pro" w:hAnsiTheme="majorHAnsi" w:cs="Myriad Pro"/>
                <w:sz w:val="18"/>
                <w:szCs w:val="18"/>
              </w:rPr>
              <w:t xml:space="preserve">Odjel za </w:t>
            </w:r>
            <w:proofErr w:type="spellStart"/>
            <w:r w:rsidRPr="00DB32DD">
              <w:rPr>
                <w:rFonts w:asciiTheme="majorHAnsi" w:eastAsia="Myriad Pro" w:hAnsiTheme="majorHAnsi" w:cs="Myriad Pro"/>
                <w:sz w:val="18"/>
                <w:szCs w:val="18"/>
              </w:rPr>
              <w:t>vanjska</w:t>
            </w:r>
            <w:proofErr w:type="spellEnd"/>
            <w:r w:rsidRPr="00DB32DD">
              <w:rPr>
                <w:rFonts w:asciiTheme="majorHAnsi" w:eastAsia="Myriad Pro" w:hAnsiTheme="majorHAnsi" w:cs="Myriad Pro"/>
                <w:sz w:val="18"/>
                <w:szCs w:val="18"/>
              </w:rPr>
              <w:t xml:space="preserve"> </w:t>
            </w:r>
            <w:proofErr w:type="spellStart"/>
            <w:r w:rsidRPr="00DB32DD">
              <w:rPr>
                <w:rFonts w:asciiTheme="majorHAnsi" w:eastAsia="Myriad Pro" w:hAnsiTheme="majorHAnsi" w:cs="Myriad Pro"/>
                <w:sz w:val="18"/>
                <w:szCs w:val="18"/>
              </w:rPr>
              <w:t>vrednovanja</w:t>
            </w:r>
            <w:proofErr w:type="spellEnd"/>
            <w:r w:rsidRPr="00DB32DD">
              <w:rPr>
                <w:rFonts w:asciiTheme="majorHAnsi" w:eastAsia="Myriad Pro" w:hAnsiTheme="majorHAnsi" w:cs="Myriad Pro"/>
                <w:sz w:val="18"/>
                <w:szCs w:val="18"/>
              </w:rPr>
              <w:t xml:space="preserve"> u visokom obrazovanju</w:t>
            </w:r>
          </w:p>
          <w:p w14:paraId="002F99BD" w14:textId="77777777" w:rsidR="00EB19B6" w:rsidRPr="005F66B0" w:rsidRDefault="00EB19B6" w:rsidP="00EB19B6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 w:rsidRPr="005F66B0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Agencija za znanost i visoko obrazovanje</w:t>
            </w:r>
          </w:p>
          <w:p w14:paraId="3D299631" w14:textId="2A2B6BF9" w:rsidR="00EB19B6" w:rsidRPr="005F66B0" w:rsidRDefault="004E389D" w:rsidP="00EB19B6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Ravnice 48</w:t>
            </w:r>
            <w:bookmarkStart w:id="0" w:name="_GoBack"/>
            <w:bookmarkEnd w:id="0"/>
          </w:p>
          <w:p w14:paraId="7F73A7EC" w14:textId="54087B67" w:rsidR="00EB19B6" w:rsidRPr="005F66B0" w:rsidRDefault="00351C04" w:rsidP="00EB19B6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 w:rsidRPr="005F66B0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 xml:space="preserve">01 6274 </w:t>
            </w:r>
            <w:r w:rsidR="00626B82" w:rsidRPr="005F66B0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8</w:t>
            </w:r>
            <w:r w:rsidRPr="005F66B0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1</w:t>
            </w:r>
            <w:r w:rsidR="00AD7D6E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3</w:t>
            </w:r>
          </w:p>
          <w:p w14:paraId="4F015738" w14:textId="77777777" w:rsidR="00D426E9" w:rsidRDefault="004E389D" w:rsidP="00D426E9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hyperlink r:id="rId8" w:history="1">
              <w:r w:rsidR="00D426E9">
                <w:rPr>
                  <w:rStyle w:val="Hyperlink"/>
                  <w:rFonts w:asciiTheme="majorHAnsi" w:eastAsia="Myriad Pro" w:hAnsiTheme="majorHAnsi" w:cs="Myriad Pro"/>
                  <w:sz w:val="18"/>
                  <w:szCs w:val="18"/>
                  <w:lang w:val="hr-HR"/>
                </w:rPr>
                <w:t>akreditacija-visoko@azvo.hr</w:t>
              </w:r>
            </w:hyperlink>
          </w:p>
          <w:p w14:paraId="12FDF3F6" w14:textId="40D0F98C" w:rsidR="004D5562" w:rsidRPr="00E437F6" w:rsidRDefault="004D5562" w:rsidP="00397B34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</w:p>
        </w:tc>
      </w:tr>
      <w:tr w:rsidR="001D7128" w:rsidRPr="00E437F6" w14:paraId="1CBD9968" w14:textId="77777777" w:rsidTr="009C20B3">
        <w:trPr>
          <w:trHeight w:hRule="exact" w:val="855"/>
        </w:trPr>
        <w:tc>
          <w:tcPr>
            <w:tcW w:w="9489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EDCEE"/>
          </w:tcPr>
          <w:p w14:paraId="09F1CFCD" w14:textId="77777777" w:rsidR="001D7128" w:rsidRPr="00E437F6" w:rsidRDefault="00EB19B6" w:rsidP="00EB19B6">
            <w:pPr>
              <w:spacing w:after="0" w:line="260" w:lineRule="exact"/>
              <w:ind w:left="265" w:right="301" w:hanging="157"/>
              <w:contextualSpacing/>
              <w:jc w:val="center"/>
              <w:rPr>
                <w:rFonts w:asciiTheme="majorHAnsi" w:eastAsia="Myriad Pro" w:hAnsiTheme="majorHAnsi" w:cs="Myriad Pro"/>
                <w:lang w:val="hr-HR"/>
              </w:rPr>
            </w:pPr>
            <w:r w:rsidRPr="00E437F6">
              <w:rPr>
                <w:rFonts w:asciiTheme="majorHAnsi" w:eastAsia="Myriad Pro" w:hAnsiTheme="majorHAnsi" w:cs="Myriad Pro"/>
                <w:lang w:val="hr-HR"/>
              </w:rPr>
              <w:t>Za dostavu pri</w:t>
            </w:r>
            <w:r w:rsidR="00EE3D77">
              <w:rPr>
                <w:rFonts w:asciiTheme="majorHAnsi" w:eastAsia="Myriad Pro" w:hAnsiTheme="majorHAnsi" w:cs="Myriad Pro"/>
                <w:lang w:val="hr-HR"/>
              </w:rPr>
              <w:t>jedloga</w:t>
            </w:r>
            <w:r w:rsidRPr="00E437F6">
              <w:rPr>
                <w:rFonts w:asciiTheme="majorHAnsi" w:eastAsia="Myriad Pro" w:hAnsiTheme="majorHAnsi" w:cs="Myriad Pro"/>
                <w:lang w:val="hr-HR"/>
              </w:rPr>
              <w:t xml:space="preserve"> molimo koristite Obrazac </w:t>
            </w:r>
            <w:r w:rsidR="002D74EF">
              <w:rPr>
                <w:rFonts w:asciiTheme="majorHAnsi" w:eastAsia="Myriad Pro" w:hAnsiTheme="majorHAnsi" w:cs="Myriad Pro"/>
                <w:lang w:val="hr-HR"/>
              </w:rPr>
              <w:t xml:space="preserve">za </w:t>
            </w:r>
            <w:r w:rsidRPr="00E437F6">
              <w:rPr>
                <w:rFonts w:asciiTheme="majorHAnsi" w:eastAsia="Myriad Pro" w:hAnsiTheme="majorHAnsi" w:cs="Myriad Pro"/>
                <w:lang w:val="hr-HR"/>
              </w:rPr>
              <w:t>sudjelovanj</w:t>
            </w:r>
            <w:r w:rsidR="002D74EF">
              <w:rPr>
                <w:rFonts w:asciiTheme="majorHAnsi" w:eastAsia="Myriad Pro" w:hAnsiTheme="majorHAnsi" w:cs="Myriad Pro"/>
                <w:lang w:val="hr-HR"/>
              </w:rPr>
              <w:t>e</w:t>
            </w:r>
            <w:r w:rsidRPr="00E437F6">
              <w:rPr>
                <w:rFonts w:asciiTheme="majorHAnsi" w:eastAsia="Myriad Pro" w:hAnsiTheme="majorHAnsi" w:cs="Myriad Pro"/>
                <w:lang w:val="hr-HR"/>
              </w:rPr>
              <w:t xml:space="preserve"> u</w:t>
            </w:r>
            <w:r w:rsidR="008A150A">
              <w:rPr>
                <w:rFonts w:asciiTheme="majorHAnsi" w:eastAsia="Myriad Pro" w:hAnsiTheme="majorHAnsi" w:cs="Myriad Pro"/>
                <w:lang w:val="hr-HR"/>
              </w:rPr>
              <w:t xml:space="preserve"> javnom</w:t>
            </w:r>
            <w:r w:rsidRPr="00E437F6">
              <w:rPr>
                <w:rFonts w:asciiTheme="majorHAnsi" w:eastAsia="Myriad Pro" w:hAnsiTheme="majorHAnsi" w:cs="Myriad Pro"/>
                <w:lang w:val="hr-HR"/>
              </w:rPr>
              <w:t xml:space="preserve"> savjetovanju</w:t>
            </w:r>
            <w:r w:rsidR="00A763AD">
              <w:rPr>
                <w:rFonts w:asciiTheme="majorHAnsi" w:eastAsia="Myriad Pro" w:hAnsiTheme="majorHAnsi" w:cs="Myriad Pro"/>
                <w:lang w:val="hr-HR"/>
              </w:rPr>
              <w:t>.</w:t>
            </w:r>
          </w:p>
        </w:tc>
      </w:tr>
    </w:tbl>
    <w:p w14:paraId="30B2EB85" w14:textId="77777777" w:rsidR="00B13212" w:rsidRPr="00E437F6" w:rsidRDefault="00B13212" w:rsidP="000D5AE2">
      <w:pPr>
        <w:spacing w:after="0" w:line="120" w:lineRule="exact"/>
        <w:contextualSpacing/>
        <w:rPr>
          <w:rFonts w:asciiTheme="majorHAnsi" w:hAnsiTheme="majorHAnsi"/>
          <w:lang w:val="hr-HR"/>
        </w:rPr>
      </w:pPr>
    </w:p>
    <w:sectPr w:rsidR="00B13212" w:rsidRPr="00E437F6" w:rsidSect="001D7128">
      <w:footerReference w:type="default" r:id="rId9"/>
      <w:pgSz w:w="11900" w:h="16840"/>
      <w:pgMar w:top="1580" w:right="1280" w:bottom="840" w:left="1020" w:header="0" w:footer="65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7F982A" w14:textId="77777777" w:rsidR="00F06B5A" w:rsidRDefault="00F06B5A" w:rsidP="001D7128">
      <w:pPr>
        <w:spacing w:after="0" w:line="240" w:lineRule="auto"/>
      </w:pPr>
      <w:r>
        <w:separator/>
      </w:r>
    </w:p>
  </w:endnote>
  <w:endnote w:type="continuationSeparator" w:id="0">
    <w:p w14:paraId="734DC9B7" w14:textId="77777777" w:rsidR="00F06B5A" w:rsidRDefault="00F06B5A" w:rsidP="001D7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yriad Pro">
    <w:altName w:val="Malgun Gothic"/>
    <w:charset w:val="00"/>
    <w:family w:val="swiss"/>
    <w:pitch w:val="variable"/>
  </w:font>
  <w:font w:name="Simsun (Founder Extended)">
    <w:charset w:val="86"/>
    <w:family w:val="script"/>
    <w:pitch w:val="fixed"/>
    <w:sig w:usb0="00000000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88098B" w14:textId="77777777" w:rsidR="001D7128" w:rsidRDefault="00EB19B6">
    <w:pPr>
      <w:spacing w:after="0" w:line="200" w:lineRule="exact"/>
      <w:rPr>
        <w:sz w:val="20"/>
        <w:szCs w:val="20"/>
      </w:rPr>
    </w:pPr>
    <w:r>
      <w:rPr>
        <w:noProof/>
        <w:lang w:val="hr-HR" w:eastAsia="hr-HR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3796C7EE" wp14:editId="2E80D66B">
              <wp:simplePos x="0" y="0"/>
              <wp:positionH relativeFrom="page">
                <wp:posOffset>707390</wp:posOffset>
              </wp:positionH>
              <wp:positionV relativeFrom="page">
                <wp:posOffset>10134600</wp:posOffset>
              </wp:positionV>
              <wp:extent cx="155575" cy="152400"/>
              <wp:effectExtent l="2540" t="0" r="381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557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AEA25C" w14:textId="77777777" w:rsidR="001D7128" w:rsidRDefault="001D7128">
                          <w:pPr>
                            <w:spacing w:after="0" w:line="228" w:lineRule="exact"/>
                            <w:ind w:left="20" w:right="-50"/>
                            <w:rPr>
                              <w:rFonts w:ascii="Myriad Pro" w:eastAsia="Myriad Pro" w:hAnsi="Myriad Pro" w:cs="Myriad Pro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96C7E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5.7pt;margin-top:798pt;width:12.25pt;height:1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" filled="f" stroked="f">
              <v:textbox inset="0,0,0,0">
                <w:txbxContent>
                  <w:p w14:paraId="1FAEA25C" w14:textId="77777777" w:rsidR="001D7128" w:rsidRDefault="001D7128">
                    <w:pPr>
                      <w:spacing w:after="0" w:line="228" w:lineRule="exact"/>
                      <w:ind w:left="20" w:right="-50"/>
                      <w:rPr>
                        <w:rFonts w:ascii="Myriad Pro" w:eastAsia="Myriad Pro" w:hAnsi="Myriad Pro" w:cs="Myriad Pro"/>
                        <w:sz w:val="20"/>
                        <w:szCs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093747" w14:textId="77777777" w:rsidR="00F06B5A" w:rsidRDefault="00F06B5A" w:rsidP="001D7128">
      <w:pPr>
        <w:spacing w:after="0" w:line="240" w:lineRule="auto"/>
      </w:pPr>
      <w:r>
        <w:separator/>
      </w:r>
    </w:p>
  </w:footnote>
  <w:footnote w:type="continuationSeparator" w:id="0">
    <w:p w14:paraId="2343B9D6" w14:textId="77777777" w:rsidR="00F06B5A" w:rsidRDefault="00F06B5A" w:rsidP="001D71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0C21BD"/>
    <w:multiLevelType w:val="hybridMultilevel"/>
    <w:tmpl w:val="2FCAB05E"/>
    <w:lvl w:ilvl="0" w:tplc="8C1A21B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F782658"/>
    <w:multiLevelType w:val="hybridMultilevel"/>
    <w:tmpl w:val="370415D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8559E4"/>
    <w:multiLevelType w:val="hybridMultilevel"/>
    <w:tmpl w:val="D6E2259E"/>
    <w:lvl w:ilvl="0" w:tplc="59384A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FB63C6"/>
    <w:multiLevelType w:val="hybridMultilevel"/>
    <w:tmpl w:val="BE788D96"/>
    <w:lvl w:ilvl="0" w:tplc="AD681D3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0D268FA"/>
    <w:multiLevelType w:val="hybridMultilevel"/>
    <w:tmpl w:val="BFB4043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7128"/>
    <w:rsid w:val="00030249"/>
    <w:rsid w:val="00033226"/>
    <w:rsid w:val="00033B32"/>
    <w:rsid w:val="000409B4"/>
    <w:rsid w:val="00045ABC"/>
    <w:rsid w:val="00045B14"/>
    <w:rsid w:val="000603C5"/>
    <w:rsid w:val="00075BBA"/>
    <w:rsid w:val="000833B0"/>
    <w:rsid w:val="00092DE5"/>
    <w:rsid w:val="000A1722"/>
    <w:rsid w:val="000A4F32"/>
    <w:rsid w:val="000B0D64"/>
    <w:rsid w:val="000B5F41"/>
    <w:rsid w:val="000D5AE2"/>
    <w:rsid w:val="000E5E03"/>
    <w:rsid w:val="00117B5D"/>
    <w:rsid w:val="001747F6"/>
    <w:rsid w:val="00184D6F"/>
    <w:rsid w:val="00193191"/>
    <w:rsid w:val="00193471"/>
    <w:rsid w:val="00193DD9"/>
    <w:rsid w:val="001D1632"/>
    <w:rsid w:val="001D564D"/>
    <w:rsid w:val="001D7128"/>
    <w:rsid w:val="001D7D69"/>
    <w:rsid w:val="001F71D0"/>
    <w:rsid w:val="001F773A"/>
    <w:rsid w:val="00206344"/>
    <w:rsid w:val="00213515"/>
    <w:rsid w:val="002325D9"/>
    <w:rsid w:val="002402F2"/>
    <w:rsid w:val="002411D0"/>
    <w:rsid w:val="00247699"/>
    <w:rsid w:val="00262E34"/>
    <w:rsid w:val="00272BE6"/>
    <w:rsid w:val="002831DB"/>
    <w:rsid w:val="002B35D3"/>
    <w:rsid w:val="002D74EF"/>
    <w:rsid w:val="002F1F9D"/>
    <w:rsid w:val="00332098"/>
    <w:rsid w:val="00351C04"/>
    <w:rsid w:val="00397B34"/>
    <w:rsid w:val="003C45F4"/>
    <w:rsid w:val="003F4E24"/>
    <w:rsid w:val="0041020F"/>
    <w:rsid w:val="004126BC"/>
    <w:rsid w:val="00445C85"/>
    <w:rsid w:val="00466769"/>
    <w:rsid w:val="004A3F80"/>
    <w:rsid w:val="004B7496"/>
    <w:rsid w:val="004D1DCC"/>
    <w:rsid w:val="004D5562"/>
    <w:rsid w:val="004E389D"/>
    <w:rsid w:val="005201E8"/>
    <w:rsid w:val="00537814"/>
    <w:rsid w:val="00551ADC"/>
    <w:rsid w:val="005549D7"/>
    <w:rsid w:val="0056791A"/>
    <w:rsid w:val="005E5EEF"/>
    <w:rsid w:val="005F66B0"/>
    <w:rsid w:val="006051B0"/>
    <w:rsid w:val="00612238"/>
    <w:rsid w:val="0062430D"/>
    <w:rsid w:val="00626B82"/>
    <w:rsid w:val="00627E94"/>
    <w:rsid w:val="0066642A"/>
    <w:rsid w:val="00680603"/>
    <w:rsid w:val="00683525"/>
    <w:rsid w:val="006C3679"/>
    <w:rsid w:val="006C7B4D"/>
    <w:rsid w:val="006D0A1A"/>
    <w:rsid w:val="006D3FB8"/>
    <w:rsid w:val="00704C20"/>
    <w:rsid w:val="00705665"/>
    <w:rsid w:val="0072045A"/>
    <w:rsid w:val="0075396D"/>
    <w:rsid w:val="00755E06"/>
    <w:rsid w:val="007923B3"/>
    <w:rsid w:val="008063F3"/>
    <w:rsid w:val="00834A37"/>
    <w:rsid w:val="008467D0"/>
    <w:rsid w:val="0085210A"/>
    <w:rsid w:val="00871BD0"/>
    <w:rsid w:val="00891E41"/>
    <w:rsid w:val="00894E9E"/>
    <w:rsid w:val="008A150A"/>
    <w:rsid w:val="008B5528"/>
    <w:rsid w:val="008E2CEF"/>
    <w:rsid w:val="00914415"/>
    <w:rsid w:val="009A2C1F"/>
    <w:rsid w:val="009A5286"/>
    <w:rsid w:val="009B4F2A"/>
    <w:rsid w:val="009C20B3"/>
    <w:rsid w:val="009C25BF"/>
    <w:rsid w:val="009D2D90"/>
    <w:rsid w:val="00A24164"/>
    <w:rsid w:val="00A2765E"/>
    <w:rsid w:val="00A4293A"/>
    <w:rsid w:val="00A763AD"/>
    <w:rsid w:val="00AA47CC"/>
    <w:rsid w:val="00AA71A0"/>
    <w:rsid w:val="00AC7778"/>
    <w:rsid w:val="00AD7D6E"/>
    <w:rsid w:val="00B07349"/>
    <w:rsid w:val="00B13212"/>
    <w:rsid w:val="00B22764"/>
    <w:rsid w:val="00B34CF7"/>
    <w:rsid w:val="00B40009"/>
    <w:rsid w:val="00B529FF"/>
    <w:rsid w:val="00B773E5"/>
    <w:rsid w:val="00B85D92"/>
    <w:rsid w:val="00B87608"/>
    <w:rsid w:val="00BA2D04"/>
    <w:rsid w:val="00BC0366"/>
    <w:rsid w:val="00BC1709"/>
    <w:rsid w:val="00BC17B4"/>
    <w:rsid w:val="00BE5BE5"/>
    <w:rsid w:val="00C0465E"/>
    <w:rsid w:val="00C058AD"/>
    <w:rsid w:val="00C1164E"/>
    <w:rsid w:val="00C2275B"/>
    <w:rsid w:val="00C238A1"/>
    <w:rsid w:val="00C55A2C"/>
    <w:rsid w:val="00C81E6A"/>
    <w:rsid w:val="00C834F1"/>
    <w:rsid w:val="00C857EE"/>
    <w:rsid w:val="00CF1D0A"/>
    <w:rsid w:val="00D0531D"/>
    <w:rsid w:val="00D125B0"/>
    <w:rsid w:val="00D310A7"/>
    <w:rsid w:val="00D34958"/>
    <w:rsid w:val="00D425A4"/>
    <w:rsid w:val="00D426E9"/>
    <w:rsid w:val="00DA7BDD"/>
    <w:rsid w:val="00DB0964"/>
    <w:rsid w:val="00DB32DD"/>
    <w:rsid w:val="00DF6D7A"/>
    <w:rsid w:val="00E01D7C"/>
    <w:rsid w:val="00E25B7C"/>
    <w:rsid w:val="00E3058A"/>
    <w:rsid w:val="00E32B28"/>
    <w:rsid w:val="00E437F6"/>
    <w:rsid w:val="00E456CC"/>
    <w:rsid w:val="00E52C22"/>
    <w:rsid w:val="00E607D7"/>
    <w:rsid w:val="00E637F2"/>
    <w:rsid w:val="00E71E42"/>
    <w:rsid w:val="00EA00CD"/>
    <w:rsid w:val="00EB19B6"/>
    <w:rsid w:val="00ED5366"/>
    <w:rsid w:val="00EE3D77"/>
    <w:rsid w:val="00EF55A3"/>
    <w:rsid w:val="00F03AA6"/>
    <w:rsid w:val="00F06B5A"/>
    <w:rsid w:val="00F136F3"/>
    <w:rsid w:val="00F27502"/>
    <w:rsid w:val="00F42642"/>
    <w:rsid w:val="00F67527"/>
    <w:rsid w:val="00F72F6C"/>
    <w:rsid w:val="00F806A9"/>
    <w:rsid w:val="00F82348"/>
    <w:rsid w:val="00FB128D"/>
    <w:rsid w:val="00FB541E"/>
    <w:rsid w:val="00FD44C4"/>
    <w:rsid w:val="00FE22AD"/>
    <w:rsid w:val="00FE37C9"/>
    <w:rsid w:val="00FE6F35"/>
    <w:rsid w:val="00FF4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54213F67"/>
  <w15:docId w15:val="{74F28B14-EC58-46AD-96ED-2B4ABBD1C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276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75B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75BBA"/>
  </w:style>
  <w:style w:type="paragraph" w:styleId="Footer">
    <w:name w:val="footer"/>
    <w:basedOn w:val="Normal"/>
    <w:link w:val="FooterChar"/>
    <w:uiPriority w:val="99"/>
    <w:semiHidden/>
    <w:unhideWhenUsed/>
    <w:rsid w:val="00075B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5BBA"/>
  </w:style>
  <w:style w:type="paragraph" w:styleId="BodyText">
    <w:name w:val="Body Text"/>
    <w:basedOn w:val="Normal"/>
    <w:link w:val="BodyTextChar"/>
    <w:rsid w:val="000D5AE2"/>
    <w:pPr>
      <w:widowControl/>
      <w:spacing w:after="0" w:line="240" w:lineRule="auto"/>
    </w:pPr>
    <w:rPr>
      <w:rFonts w:ascii="Arial" w:eastAsia="Times New Roman" w:hAnsi="Arial" w:cs="Arial"/>
      <w:b/>
      <w:sz w:val="24"/>
      <w:szCs w:val="24"/>
      <w:lang w:val="hr-HR"/>
    </w:rPr>
  </w:style>
  <w:style w:type="character" w:customStyle="1" w:styleId="BodyTextChar">
    <w:name w:val="Body Text Char"/>
    <w:basedOn w:val="DefaultParagraphFont"/>
    <w:link w:val="BodyText"/>
    <w:rsid w:val="000D5AE2"/>
    <w:rPr>
      <w:rFonts w:ascii="Arial" w:eastAsia="Times New Roman" w:hAnsi="Arial" w:cs="Arial"/>
      <w:b/>
      <w:sz w:val="24"/>
      <w:szCs w:val="24"/>
      <w:lang w:val="hr-HR"/>
    </w:rPr>
  </w:style>
  <w:style w:type="character" w:styleId="Strong">
    <w:name w:val="Strong"/>
    <w:uiPriority w:val="22"/>
    <w:qFormat/>
    <w:rsid w:val="000D5AE2"/>
    <w:rPr>
      <w:b/>
      <w:bCs/>
    </w:rPr>
  </w:style>
  <w:style w:type="character" w:styleId="Hyperlink">
    <w:name w:val="Hyperlink"/>
    <w:basedOn w:val="DefaultParagraphFont"/>
    <w:uiPriority w:val="99"/>
    <w:unhideWhenUsed/>
    <w:rsid w:val="004D556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C036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F71D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71D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71D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71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71D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7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71D0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5F66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4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9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kreditacija-visoko@azvo.h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4DE5B8-24AC-4D2D-8A58-7E40FDABF0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3</Pages>
  <Words>615</Words>
  <Characters>3508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Smjernica_kb_2.indd</vt:lpstr>
    </vt:vector>
  </TitlesOfParts>
  <Company>HP</Company>
  <LinksUpToDate>false</LinksUpToDate>
  <CharactersWithSpaces>4115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Smjernica_kb_2.indd</dc:title>
  <dc:creator>Brigita</dc:creator>
  <cp:lastModifiedBy>Jelena Filić</cp:lastModifiedBy>
  <cp:revision>35</cp:revision>
  <dcterms:created xsi:type="dcterms:W3CDTF">2023-03-20T14:01:00Z</dcterms:created>
  <dcterms:modified xsi:type="dcterms:W3CDTF">2026-03-06T08:57:00Z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2010-11-19T00:00:00Z</vt:filetime>
  </property>
  <property fmtid="{D5CDD505-2E9C-101B-9397-08002B2CF9AE}" pid="3" name="LastSaved">
    <vt:filetime>2015-02-26T00:00:00Z</vt:filetime>
  </property>
</Properties>
</file>